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369D738" w14:textId="4C215A15" w:rsidR="00904231" w:rsidRDefault="00904231" w:rsidP="004357AE">
      <w:pPr>
        <w:rPr>
          <w:rFonts w:ascii="Calibri" w:hAnsi="Calibri" w:cs="Calibri"/>
          <w:b/>
          <w:bCs/>
        </w:rPr>
      </w:pPr>
    </w:p>
    <w:p w14:paraId="7A9199E2" w14:textId="1902970F" w:rsidR="00571E7B" w:rsidRDefault="004357AE" w:rsidP="004357AE">
      <w:pPr>
        <w:rPr>
          <w:rFonts w:ascii="Calibri" w:hAnsi="Calibri" w:cs="Calibri"/>
        </w:rPr>
      </w:pPr>
      <w:r w:rsidRPr="00D07AFA">
        <w:rPr>
          <w:rFonts w:ascii="Calibri" w:hAnsi="Calibri" w:cs="Calibri"/>
          <w:b/>
          <w:bCs/>
        </w:rPr>
        <w:t>Naziv projekta:</w:t>
      </w:r>
      <w:r w:rsidRPr="00D07AFA">
        <w:rPr>
          <w:rFonts w:ascii="Calibri" w:hAnsi="Calibri" w:cs="Calibri"/>
        </w:rPr>
        <w:t xml:space="preserve"> Nadgradnja nacionalnih raziskovalnih infrastruktur – RIUM</w:t>
      </w:r>
      <w:r w:rsidRPr="00D07AFA">
        <w:rPr>
          <w:rStyle w:val="Sprotnaopomba-sklic"/>
          <w:rFonts w:ascii="Calibri" w:hAnsi="Calibri" w:cs="Calibri"/>
        </w:rPr>
        <w:footnoteReference w:id="1"/>
      </w:r>
    </w:p>
    <w:p w14:paraId="3EC97301" w14:textId="77777777" w:rsidR="00571E7B" w:rsidRDefault="00053A07" w:rsidP="00571E7B">
      <w:pPr>
        <w:pStyle w:val="Naslov"/>
        <w:tabs>
          <w:tab w:val="left" w:pos="3315"/>
          <w:tab w:val="center" w:pos="4677"/>
        </w:tabs>
        <w:spacing w:before="240" w:after="0"/>
        <w:contextualSpacing w:val="0"/>
        <w:rPr>
          <w:rFonts w:asciiTheme="minorHAnsi" w:hAnsiTheme="minorHAnsi" w:cstheme="minorHAnsi"/>
          <w:sz w:val="32"/>
          <w:szCs w:val="24"/>
        </w:rPr>
      </w:pPr>
      <w:r w:rsidRPr="00053A07">
        <w:rPr>
          <w:rFonts w:asciiTheme="minorHAnsi" w:hAnsiTheme="minorHAnsi" w:cstheme="minorHAnsi"/>
          <w:sz w:val="32"/>
          <w:szCs w:val="24"/>
        </w:rPr>
        <w:t>Izjava o izpolnjevanju minimalnih tehničnih zahtev naročnika in specifikacije ponujene opreme</w:t>
      </w:r>
    </w:p>
    <w:p w14:paraId="514DC999" w14:textId="77777777" w:rsidR="00571E7B" w:rsidRPr="00134FC9" w:rsidRDefault="00571E7B" w:rsidP="00571E7B">
      <w:pPr>
        <w:rPr>
          <w:lang w:eastAsia="en-US"/>
        </w:rPr>
      </w:pPr>
    </w:p>
    <w:p w14:paraId="303BE36D" w14:textId="77777777" w:rsidR="00571E7B" w:rsidRPr="00D175DA" w:rsidRDefault="00571E7B" w:rsidP="00571E7B">
      <w:pPr>
        <w:pBdr>
          <w:bottom w:val="single" w:sz="4" w:space="1" w:color="auto"/>
        </w:pBdr>
        <w:spacing w:line="260" w:lineRule="atLeast"/>
        <w:rPr>
          <w:rFonts w:eastAsia="Calibri" w:cstheme="minorHAnsi"/>
          <w:sz w:val="20"/>
          <w:szCs w:val="20"/>
          <w:lang w:eastAsia="en-US"/>
        </w:rPr>
      </w:pPr>
      <w:r w:rsidRPr="00D175DA">
        <w:rPr>
          <w:rFonts w:eastAsia="Calibri" w:cstheme="minorHAnsi"/>
          <w:sz w:val="20"/>
          <w:szCs w:val="20"/>
          <w:lang w:eastAsia="en-US"/>
        </w:rPr>
        <w:t xml:space="preserve">Naziv ponudnika: </w:t>
      </w:r>
      <w:r w:rsidR="007F350D">
        <w:rPr>
          <w:rFonts w:cstheme="minorHAnsi"/>
          <w:bCs/>
          <w:iCs/>
          <w:sz w:val="20"/>
          <w:szCs w:val="20"/>
        </w:rPr>
        <w:fldChar w:fldCharType="begin">
          <w:ffData>
            <w:name w:val="Besedilo13"/>
            <w:enabled/>
            <w:calcOnExit w:val="0"/>
            <w:textInput/>
          </w:ffData>
        </w:fldChar>
      </w:r>
      <w:bookmarkStart w:id="0" w:name="Besedilo13"/>
      <w:r>
        <w:rPr>
          <w:rFonts w:cstheme="minorHAnsi"/>
          <w:bCs/>
          <w:iCs/>
          <w:sz w:val="20"/>
          <w:szCs w:val="20"/>
        </w:rPr>
        <w:instrText xml:space="preserve"> FORMTEXT </w:instrText>
      </w:r>
      <w:r w:rsidR="007F350D">
        <w:rPr>
          <w:rFonts w:cstheme="minorHAnsi"/>
          <w:bCs/>
          <w:iCs/>
          <w:sz w:val="20"/>
          <w:szCs w:val="20"/>
        </w:rPr>
      </w:r>
      <w:r w:rsidR="007F350D">
        <w:rPr>
          <w:rFonts w:cstheme="minorHAnsi"/>
          <w:bCs/>
          <w:iCs/>
          <w:sz w:val="20"/>
          <w:szCs w:val="20"/>
        </w:rPr>
        <w:fldChar w:fldCharType="separate"/>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sidR="007F350D">
        <w:rPr>
          <w:rFonts w:cstheme="minorHAnsi"/>
          <w:bCs/>
          <w:iCs/>
          <w:sz w:val="20"/>
          <w:szCs w:val="20"/>
        </w:rPr>
        <w:fldChar w:fldCharType="end"/>
      </w:r>
      <w:bookmarkEnd w:id="0"/>
    </w:p>
    <w:p w14:paraId="04909535" w14:textId="77777777" w:rsidR="00571E7B" w:rsidRPr="00D175DA" w:rsidRDefault="00571E7B" w:rsidP="00571E7B">
      <w:pPr>
        <w:spacing w:line="260" w:lineRule="atLeast"/>
        <w:rPr>
          <w:rFonts w:eastAsia="Calibri" w:cstheme="minorHAnsi"/>
          <w:sz w:val="20"/>
          <w:szCs w:val="20"/>
          <w:lang w:eastAsia="en-US"/>
        </w:rPr>
      </w:pPr>
    </w:p>
    <w:p w14:paraId="39B8C61B" w14:textId="77777777" w:rsidR="00571E7B" w:rsidRPr="00D175DA" w:rsidRDefault="00571E7B" w:rsidP="00571E7B">
      <w:pPr>
        <w:pBdr>
          <w:bottom w:val="single" w:sz="4" w:space="1" w:color="auto"/>
        </w:pBdr>
        <w:spacing w:line="260" w:lineRule="atLeast"/>
        <w:rPr>
          <w:rFonts w:eastAsia="Calibri" w:cstheme="minorHAnsi"/>
          <w:sz w:val="20"/>
          <w:szCs w:val="20"/>
          <w:lang w:eastAsia="en-US"/>
        </w:rPr>
      </w:pPr>
      <w:r w:rsidRPr="00D175DA">
        <w:rPr>
          <w:rFonts w:eastAsia="Calibri" w:cstheme="minorHAnsi"/>
          <w:sz w:val="20"/>
          <w:szCs w:val="20"/>
          <w:lang w:eastAsia="en-US"/>
        </w:rPr>
        <w:t xml:space="preserve">Naslov ponudnika: </w:t>
      </w:r>
      <w:r w:rsidR="007F350D">
        <w:rPr>
          <w:rFonts w:cstheme="minorHAnsi"/>
          <w:bCs/>
          <w:iCs/>
          <w:sz w:val="20"/>
          <w:szCs w:val="20"/>
        </w:rPr>
        <w:fldChar w:fldCharType="begin">
          <w:ffData>
            <w:name w:val="Besedilo14"/>
            <w:enabled/>
            <w:calcOnExit w:val="0"/>
            <w:textInput/>
          </w:ffData>
        </w:fldChar>
      </w:r>
      <w:bookmarkStart w:id="1" w:name="Besedilo14"/>
      <w:r>
        <w:rPr>
          <w:rFonts w:cstheme="minorHAnsi"/>
          <w:bCs/>
          <w:iCs/>
          <w:sz w:val="20"/>
          <w:szCs w:val="20"/>
        </w:rPr>
        <w:instrText xml:space="preserve"> FORMTEXT </w:instrText>
      </w:r>
      <w:r w:rsidR="007F350D">
        <w:rPr>
          <w:rFonts w:cstheme="minorHAnsi"/>
          <w:bCs/>
          <w:iCs/>
          <w:sz w:val="20"/>
          <w:szCs w:val="20"/>
        </w:rPr>
      </w:r>
      <w:r w:rsidR="007F350D">
        <w:rPr>
          <w:rFonts w:cstheme="minorHAnsi"/>
          <w:bCs/>
          <w:iCs/>
          <w:sz w:val="20"/>
          <w:szCs w:val="20"/>
        </w:rPr>
        <w:fldChar w:fldCharType="separate"/>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sidR="007F350D">
        <w:rPr>
          <w:rFonts w:cstheme="minorHAnsi"/>
          <w:bCs/>
          <w:iCs/>
          <w:sz w:val="20"/>
          <w:szCs w:val="20"/>
        </w:rPr>
        <w:fldChar w:fldCharType="end"/>
      </w:r>
      <w:bookmarkEnd w:id="1"/>
    </w:p>
    <w:p w14:paraId="0094C7F7" w14:textId="77777777" w:rsidR="00571E7B" w:rsidRPr="00D175DA" w:rsidRDefault="00571E7B" w:rsidP="00571E7B">
      <w:pPr>
        <w:pStyle w:val="HTML-oblikovano"/>
        <w:rPr>
          <w:rFonts w:asciiTheme="minorHAnsi" w:hAnsiTheme="minorHAnsi" w:cstheme="minorHAnsi"/>
          <w:sz w:val="20"/>
          <w:szCs w:val="20"/>
        </w:rPr>
      </w:pPr>
    </w:p>
    <w:p w14:paraId="66C7ED26" w14:textId="328D79F1" w:rsidR="00571E7B" w:rsidRDefault="00571E7B" w:rsidP="00571E7B">
      <w:pPr>
        <w:pStyle w:val="Glava"/>
        <w:tabs>
          <w:tab w:val="clear" w:pos="4536"/>
          <w:tab w:val="clear" w:pos="9072"/>
        </w:tabs>
        <w:rPr>
          <w:rFonts w:cstheme="minorHAnsi"/>
          <w:b/>
          <w:bCs/>
          <w:sz w:val="20"/>
          <w:szCs w:val="20"/>
        </w:rPr>
      </w:pPr>
      <w:r w:rsidRPr="000909A2">
        <w:rPr>
          <w:rFonts w:cstheme="minorHAnsi"/>
          <w:sz w:val="20"/>
          <w:szCs w:val="20"/>
        </w:rPr>
        <w:t>Predmet javnega naročila</w:t>
      </w:r>
      <w:r w:rsidR="00233ABE">
        <w:rPr>
          <w:rFonts w:cstheme="minorHAnsi"/>
          <w:sz w:val="20"/>
          <w:szCs w:val="20"/>
        </w:rPr>
        <w:t xml:space="preserve">: </w:t>
      </w:r>
      <w:r w:rsidR="00854E3A" w:rsidRPr="00854E3A">
        <w:rPr>
          <w:rFonts w:cstheme="minorHAnsi"/>
          <w:b/>
          <w:bCs/>
          <w:sz w:val="20"/>
          <w:szCs w:val="20"/>
        </w:rPr>
        <w:t xml:space="preserve">Nabava </w:t>
      </w:r>
      <w:proofErr w:type="spellStart"/>
      <w:r w:rsidR="00854E3A" w:rsidRPr="00854E3A">
        <w:rPr>
          <w:rFonts w:cstheme="minorHAnsi"/>
          <w:b/>
          <w:bCs/>
          <w:sz w:val="20"/>
          <w:szCs w:val="20"/>
        </w:rPr>
        <w:t>sekvenatorja</w:t>
      </w:r>
      <w:proofErr w:type="spellEnd"/>
      <w:r w:rsidR="00854E3A" w:rsidRPr="00854E3A">
        <w:rPr>
          <w:rFonts w:cstheme="minorHAnsi"/>
          <w:b/>
          <w:bCs/>
          <w:sz w:val="20"/>
          <w:szCs w:val="20"/>
        </w:rPr>
        <w:t xml:space="preserve"> naslednje generacije in sistema za analizo DNA in RNA </w:t>
      </w:r>
      <w:proofErr w:type="spellStart"/>
      <w:r w:rsidR="00854E3A" w:rsidRPr="00854E3A">
        <w:rPr>
          <w:rFonts w:cstheme="minorHAnsi"/>
          <w:b/>
          <w:bCs/>
          <w:sz w:val="20"/>
          <w:szCs w:val="20"/>
        </w:rPr>
        <w:t>mikromreže</w:t>
      </w:r>
      <w:proofErr w:type="spellEnd"/>
    </w:p>
    <w:p w14:paraId="738BBDBA" w14:textId="77777777" w:rsidR="001F4477" w:rsidRDefault="001F4477" w:rsidP="00571E7B">
      <w:pPr>
        <w:pStyle w:val="Glava"/>
        <w:tabs>
          <w:tab w:val="clear" w:pos="4536"/>
          <w:tab w:val="clear" w:pos="9072"/>
        </w:tabs>
        <w:rPr>
          <w:rFonts w:cstheme="minorHAnsi"/>
          <w:b/>
          <w:sz w:val="20"/>
          <w:szCs w:val="20"/>
        </w:rPr>
      </w:pPr>
    </w:p>
    <w:p w14:paraId="69953705" w14:textId="18A7BD89" w:rsidR="001F4477" w:rsidRPr="000909A2" w:rsidRDefault="001F4477" w:rsidP="00571E7B">
      <w:pPr>
        <w:pStyle w:val="Glava"/>
        <w:tabs>
          <w:tab w:val="clear" w:pos="4536"/>
          <w:tab w:val="clear" w:pos="9072"/>
        </w:tabs>
        <w:rPr>
          <w:rFonts w:cstheme="minorHAnsi"/>
          <w:b/>
          <w:sz w:val="20"/>
          <w:szCs w:val="20"/>
        </w:rPr>
      </w:pPr>
      <w:r w:rsidRPr="001F4477">
        <w:rPr>
          <w:rFonts w:cstheme="minorHAnsi"/>
          <w:bCs/>
          <w:sz w:val="20"/>
          <w:szCs w:val="20"/>
        </w:rPr>
        <w:t>Oznaka javnega naročila</w:t>
      </w:r>
      <w:r w:rsidR="00FB6038" w:rsidRPr="001F4477">
        <w:rPr>
          <w:rFonts w:cstheme="minorHAnsi"/>
          <w:bCs/>
          <w:sz w:val="20"/>
          <w:szCs w:val="20"/>
        </w:rPr>
        <w:t>:</w:t>
      </w:r>
      <w:r w:rsidR="00FB6038" w:rsidRPr="001F4477">
        <w:rPr>
          <w:rFonts w:cstheme="minorHAnsi"/>
          <w:b/>
          <w:sz w:val="20"/>
          <w:szCs w:val="20"/>
        </w:rPr>
        <w:t xml:space="preserve"> </w:t>
      </w:r>
      <w:r w:rsidR="00854E3A" w:rsidRPr="00854E3A">
        <w:rPr>
          <w:rFonts w:cstheme="minorHAnsi"/>
          <w:b/>
          <w:sz w:val="20"/>
          <w:szCs w:val="20"/>
        </w:rPr>
        <w:t>302/63 – RIUM34-MF01/2020</w:t>
      </w:r>
    </w:p>
    <w:p w14:paraId="1EE1C145" w14:textId="77777777" w:rsidR="00571E7B" w:rsidRPr="000909A2" w:rsidRDefault="00571E7B" w:rsidP="00571E7B">
      <w:pPr>
        <w:pStyle w:val="Glava"/>
        <w:tabs>
          <w:tab w:val="clear" w:pos="4536"/>
          <w:tab w:val="clear" w:pos="9072"/>
        </w:tabs>
        <w:rPr>
          <w:rFonts w:cstheme="minorHAnsi"/>
          <w:b/>
          <w:sz w:val="20"/>
          <w:szCs w:val="20"/>
        </w:rPr>
      </w:pPr>
    </w:p>
    <w:p w14:paraId="4A7171DF" w14:textId="77777777" w:rsidR="0010633D" w:rsidRPr="00DD39B7" w:rsidRDefault="0010633D" w:rsidP="00314F63">
      <w:pPr>
        <w:pStyle w:val="Naslov1"/>
        <w:rPr>
          <w:sz w:val="20"/>
          <w:szCs w:val="20"/>
          <w:u w:val="single"/>
        </w:rPr>
      </w:pPr>
      <w:r w:rsidRPr="00DD39B7">
        <w:rPr>
          <w:sz w:val="20"/>
          <w:szCs w:val="20"/>
          <w:u w:val="single"/>
        </w:rPr>
        <w:t xml:space="preserve">NAVODILO: </w:t>
      </w:r>
    </w:p>
    <w:p w14:paraId="7D2A518C" w14:textId="77777777" w:rsidR="00DD39B7" w:rsidRDefault="0010633D" w:rsidP="00A8613D">
      <w:pPr>
        <w:pStyle w:val="Naslov1"/>
        <w:numPr>
          <w:ilvl w:val="0"/>
          <w:numId w:val="7"/>
        </w:numPr>
        <w:rPr>
          <w:b w:val="0"/>
          <w:sz w:val="20"/>
          <w:szCs w:val="20"/>
        </w:rPr>
      </w:pPr>
      <w:r w:rsidRPr="0010633D">
        <w:rPr>
          <w:b w:val="0"/>
          <w:sz w:val="20"/>
          <w:szCs w:val="20"/>
        </w:rPr>
        <w:t xml:space="preserve">Ta priloga št. 2 se izpolni in podpiše. Ponudnik mora </w:t>
      </w:r>
      <w:r w:rsidRPr="00DD39B7">
        <w:rPr>
          <w:b w:val="0"/>
          <w:sz w:val="20"/>
          <w:szCs w:val="20"/>
          <w:u w:val="single"/>
        </w:rPr>
        <w:t>natančno navesti dejanske tehnične specifikacije</w:t>
      </w:r>
      <w:r w:rsidRPr="0010633D">
        <w:rPr>
          <w:b w:val="0"/>
          <w:sz w:val="20"/>
          <w:szCs w:val="20"/>
        </w:rPr>
        <w:t xml:space="preserve"> ponujene opreme po vseh zahtevah.</w:t>
      </w:r>
    </w:p>
    <w:p w14:paraId="5B876A62" w14:textId="47D36004" w:rsidR="005F7DEA" w:rsidRDefault="0010633D" w:rsidP="00A8613D">
      <w:pPr>
        <w:pStyle w:val="Naslov1"/>
        <w:numPr>
          <w:ilvl w:val="0"/>
          <w:numId w:val="7"/>
        </w:numPr>
        <w:rPr>
          <w:b w:val="0"/>
          <w:sz w:val="20"/>
          <w:szCs w:val="20"/>
        </w:rPr>
      </w:pPr>
      <w:r w:rsidRPr="00DD39B7">
        <w:rPr>
          <w:b w:val="0"/>
          <w:sz w:val="20"/>
          <w:szCs w:val="20"/>
        </w:rPr>
        <w:t>Ponudnik naloži to prilogo št</w:t>
      </w:r>
      <w:r w:rsidR="00DD39B7">
        <w:rPr>
          <w:b w:val="0"/>
          <w:sz w:val="20"/>
          <w:szCs w:val="20"/>
        </w:rPr>
        <w:t>. 2</w:t>
      </w:r>
      <w:r w:rsidR="00A6170F" w:rsidRPr="00A6170F">
        <w:t xml:space="preserve"> </w:t>
      </w:r>
      <w:r w:rsidR="00A6170F" w:rsidRPr="00A6170F">
        <w:rPr>
          <w:b w:val="0"/>
          <w:sz w:val="20"/>
          <w:szCs w:val="20"/>
        </w:rPr>
        <w:t xml:space="preserve">v Word in PDF obliki (vključno s priloženimi dokazili o izpolnjevanju tehničnih zahtev) </w:t>
      </w:r>
      <w:r w:rsidR="00DD39B7">
        <w:rPr>
          <w:b w:val="0"/>
          <w:sz w:val="20"/>
          <w:szCs w:val="20"/>
        </w:rPr>
        <w:t xml:space="preserve"> v informacijski sistem e-JN</w:t>
      </w:r>
      <w:r w:rsidRPr="00DD39B7">
        <w:rPr>
          <w:b w:val="0"/>
          <w:sz w:val="20"/>
          <w:szCs w:val="20"/>
        </w:rPr>
        <w:t xml:space="preserve"> v razdelek »Druge priloge«.</w:t>
      </w:r>
    </w:p>
    <w:p w14:paraId="4CAAAFD6" w14:textId="4B287A9C" w:rsidR="001662C0" w:rsidRDefault="001662C0" w:rsidP="001662C0">
      <w:pPr>
        <w:pStyle w:val="Naslov1"/>
        <w:rPr>
          <w:b w:val="0"/>
          <w:sz w:val="20"/>
          <w:szCs w:val="20"/>
        </w:rPr>
      </w:pPr>
    </w:p>
    <w:p w14:paraId="43AB04A8" w14:textId="178B1EFF" w:rsidR="001662C0" w:rsidRPr="00233ABE" w:rsidRDefault="001662C0" w:rsidP="001662C0">
      <w:pPr>
        <w:pStyle w:val="Glava"/>
        <w:tabs>
          <w:tab w:val="clear" w:pos="4536"/>
          <w:tab w:val="clear" w:pos="9072"/>
        </w:tabs>
        <w:rPr>
          <w:rFonts w:cstheme="minorHAnsi"/>
          <w:b/>
          <w:sz w:val="20"/>
          <w:szCs w:val="20"/>
        </w:rPr>
      </w:pPr>
      <w:r w:rsidRPr="000909A2">
        <w:rPr>
          <w:sz w:val="20"/>
          <w:szCs w:val="20"/>
        </w:rPr>
        <w:t xml:space="preserve">Izjavljamo, da ponujena oprema v celoti izpolnjuje </w:t>
      </w:r>
      <w:bookmarkStart w:id="2" w:name="_Hlk35971411"/>
      <w:r w:rsidRPr="000909A2">
        <w:rPr>
          <w:sz w:val="20"/>
          <w:szCs w:val="20"/>
        </w:rPr>
        <w:t>minimalne tehnične zahteve naročnika</w:t>
      </w:r>
      <w:bookmarkEnd w:id="2"/>
      <w:r>
        <w:rPr>
          <w:sz w:val="20"/>
          <w:szCs w:val="20"/>
        </w:rPr>
        <w:t xml:space="preserve"> za predmet javnega naročila</w:t>
      </w:r>
      <w:r w:rsidRPr="000909A2">
        <w:rPr>
          <w:sz w:val="20"/>
          <w:szCs w:val="20"/>
        </w:rPr>
        <w:t xml:space="preserve"> z naslovom </w:t>
      </w:r>
      <w:r w:rsidR="00854E3A" w:rsidRPr="00854E3A">
        <w:rPr>
          <w:rFonts w:cstheme="minorHAnsi"/>
          <w:b/>
          <w:bCs/>
          <w:sz w:val="20"/>
          <w:szCs w:val="20"/>
        </w:rPr>
        <w:t xml:space="preserve">Nabava </w:t>
      </w:r>
      <w:proofErr w:type="spellStart"/>
      <w:r w:rsidR="00854E3A" w:rsidRPr="00854E3A">
        <w:rPr>
          <w:rFonts w:cstheme="minorHAnsi"/>
          <w:b/>
          <w:bCs/>
          <w:sz w:val="20"/>
          <w:szCs w:val="20"/>
        </w:rPr>
        <w:t>sekvenatorja</w:t>
      </w:r>
      <w:proofErr w:type="spellEnd"/>
      <w:r w:rsidR="00854E3A" w:rsidRPr="00854E3A">
        <w:rPr>
          <w:rFonts w:cstheme="minorHAnsi"/>
          <w:b/>
          <w:bCs/>
          <w:sz w:val="20"/>
          <w:szCs w:val="20"/>
        </w:rPr>
        <w:t xml:space="preserve"> naslednje generacije in sistema za analizo DNA in RNA </w:t>
      </w:r>
      <w:proofErr w:type="spellStart"/>
      <w:r w:rsidR="00854E3A" w:rsidRPr="00854E3A">
        <w:rPr>
          <w:rFonts w:cstheme="minorHAnsi"/>
          <w:b/>
          <w:bCs/>
          <w:sz w:val="20"/>
          <w:szCs w:val="20"/>
        </w:rPr>
        <w:t>mikromreže</w:t>
      </w:r>
      <w:proofErr w:type="spellEnd"/>
      <w:r w:rsidRPr="000B3DB0">
        <w:rPr>
          <w:sz w:val="20"/>
          <w:szCs w:val="20"/>
        </w:rPr>
        <w:t>,</w:t>
      </w:r>
      <w:r w:rsidRPr="000909A2">
        <w:rPr>
          <w:sz w:val="20"/>
          <w:szCs w:val="20"/>
        </w:rPr>
        <w:t xml:space="preserve"> in da smo javno naročilo pripravljeni realizirati po naslednji specifikaciji:</w:t>
      </w:r>
    </w:p>
    <w:p w14:paraId="6AF492A7" w14:textId="77777777" w:rsidR="001662C0" w:rsidRPr="00DD39B7" w:rsidRDefault="001662C0" w:rsidP="001662C0">
      <w:pPr>
        <w:pStyle w:val="Naslov1"/>
        <w:rPr>
          <w:b w:val="0"/>
          <w:sz w:val="20"/>
          <w:szCs w:val="20"/>
        </w:rPr>
      </w:pPr>
    </w:p>
    <w:tbl>
      <w:tblPr>
        <w:tblStyle w:val="Tabelamrea"/>
        <w:tblW w:w="5000" w:type="pct"/>
        <w:tblLook w:val="04A0" w:firstRow="1" w:lastRow="0" w:firstColumn="1" w:lastColumn="0" w:noHBand="0" w:noVBand="1"/>
      </w:tblPr>
      <w:tblGrid>
        <w:gridCol w:w="6809"/>
        <w:gridCol w:w="3675"/>
        <w:gridCol w:w="3510"/>
      </w:tblGrid>
      <w:tr w:rsidR="00854E3A" w14:paraId="5AC61696" w14:textId="77777777" w:rsidTr="00027AB1">
        <w:trPr>
          <w:cantSplit/>
        </w:trPr>
        <w:tc>
          <w:tcPr>
            <w:tcW w:w="2433" w:type="pct"/>
          </w:tcPr>
          <w:p w14:paraId="32D7286C" w14:textId="77777777" w:rsidR="00854E3A" w:rsidRPr="0083488B" w:rsidRDefault="00854E3A" w:rsidP="00C46F55">
            <w:pPr>
              <w:jc w:val="center"/>
              <w:rPr>
                <w:b/>
                <w:bCs/>
              </w:rPr>
            </w:pPr>
            <w:r w:rsidRPr="0083488B">
              <w:rPr>
                <w:b/>
                <w:bCs/>
              </w:rPr>
              <w:t>Zahtevano</w:t>
            </w:r>
          </w:p>
        </w:tc>
        <w:tc>
          <w:tcPr>
            <w:tcW w:w="1313" w:type="pct"/>
          </w:tcPr>
          <w:p w14:paraId="03368850" w14:textId="77777777" w:rsidR="00854E3A" w:rsidRPr="0083488B" w:rsidRDefault="00854E3A" w:rsidP="00C46F55">
            <w:pPr>
              <w:jc w:val="center"/>
              <w:rPr>
                <w:b/>
                <w:bCs/>
              </w:rPr>
            </w:pPr>
            <w:r w:rsidRPr="0083488B">
              <w:rPr>
                <w:b/>
                <w:bCs/>
              </w:rPr>
              <w:t>Ponujeno</w:t>
            </w:r>
            <w:r>
              <w:rPr>
                <w:rStyle w:val="Sprotnaopomba-sklic"/>
                <w:b/>
                <w:bCs/>
              </w:rPr>
              <w:footnoteReference w:id="2"/>
            </w:r>
          </w:p>
        </w:tc>
        <w:tc>
          <w:tcPr>
            <w:tcW w:w="1254" w:type="pct"/>
          </w:tcPr>
          <w:p w14:paraId="5E1806B4" w14:textId="77777777" w:rsidR="00854E3A" w:rsidRPr="0083488B" w:rsidRDefault="00854E3A" w:rsidP="00C46F55">
            <w:pPr>
              <w:jc w:val="center"/>
              <w:rPr>
                <w:b/>
                <w:bCs/>
              </w:rPr>
            </w:pPr>
            <w:r w:rsidRPr="0083488B">
              <w:rPr>
                <w:b/>
                <w:bCs/>
              </w:rPr>
              <w:t>Dokazila</w:t>
            </w:r>
            <w:r>
              <w:rPr>
                <w:rStyle w:val="Sprotnaopomba-sklic"/>
                <w:b/>
                <w:bCs/>
              </w:rPr>
              <w:footnoteReference w:id="3"/>
            </w:r>
          </w:p>
        </w:tc>
      </w:tr>
      <w:tr w:rsidR="00854E3A" w:rsidRPr="006F786A" w14:paraId="5AB431D7" w14:textId="77777777" w:rsidTr="00027AB1">
        <w:trPr>
          <w:cantSplit/>
        </w:trPr>
        <w:tc>
          <w:tcPr>
            <w:tcW w:w="5000" w:type="pct"/>
            <w:gridSpan w:val="3"/>
            <w:shd w:val="clear" w:color="auto" w:fill="D9D9D9" w:themeFill="background1" w:themeFillShade="D9"/>
          </w:tcPr>
          <w:p w14:paraId="125825F0" w14:textId="55751C65" w:rsidR="00854E3A" w:rsidRPr="006F786A" w:rsidRDefault="00854E3A" w:rsidP="00C46F55">
            <w:pPr>
              <w:rPr>
                <w:rFonts w:cstheme="minorHAnsi"/>
                <w:b/>
                <w:bCs/>
              </w:rPr>
            </w:pPr>
            <w:r w:rsidRPr="006F786A">
              <w:rPr>
                <w:rFonts w:cstheme="minorHAnsi"/>
                <w:b/>
                <w:bCs/>
                <w:lang w:val="sl"/>
              </w:rPr>
              <w:t xml:space="preserve">Postavka 1: </w:t>
            </w:r>
            <w:proofErr w:type="spellStart"/>
            <w:r w:rsidRPr="006F786A">
              <w:rPr>
                <w:rFonts w:cstheme="minorHAnsi"/>
                <w:b/>
                <w:bCs/>
                <w:lang w:val="sl"/>
              </w:rPr>
              <w:t>Sekvenator</w:t>
            </w:r>
            <w:proofErr w:type="spellEnd"/>
            <w:r w:rsidRPr="006F786A">
              <w:rPr>
                <w:rFonts w:cstheme="minorHAnsi"/>
                <w:b/>
                <w:bCs/>
                <w:lang w:val="sl"/>
              </w:rPr>
              <w:t xml:space="preserve"> naslednje generacije</w:t>
            </w:r>
          </w:p>
        </w:tc>
      </w:tr>
      <w:tr w:rsidR="00854E3A" w:rsidRPr="006F786A" w14:paraId="2199B69B" w14:textId="77777777" w:rsidTr="00027AB1">
        <w:trPr>
          <w:cantSplit/>
        </w:trPr>
        <w:tc>
          <w:tcPr>
            <w:tcW w:w="5000" w:type="pct"/>
            <w:gridSpan w:val="3"/>
            <w:shd w:val="clear" w:color="auto" w:fill="F2F2F2" w:themeFill="background1" w:themeFillShade="F2"/>
          </w:tcPr>
          <w:p w14:paraId="751AD63C" w14:textId="5F567E67" w:rsidR="00854E3A" w:rsidRPr="006F786A" w:rsidRDefault="00854E3A" w:rsidP="00C46F55">
            <w:pPr>
              <w:rPr>
                <w:rFonts w:cstheme="minorHAnsi"/>
                <w:i/>
                <w:iCs/>
                <w:sz w:val="20"/>
                <w:szCs w:val="20"/>
              </w:rPr>
            </w:pPr>
            <w:r w:rsidRPr="00854E3A">
              <w:rPr>
                <w:rFonts w:cstheme="minorHAnsi"/>
                <w:i/>
                <w:iCs/>
                <w:sz w:val="20"/>
                <w:szCs w:val="20"/>
                <w:lang w:val="sl"/>
              </w:rPr>
              <w:t>Minimalne tehnične zahteve:</w:t>
            </w:r>
          </w:p>
        </w:tc>
      </w:tr>
      <w:tr w:rsidR="00854E3A" w14:paraId="626448EC" w14:textId="77777777" w:rsidTr="00027AB1">
        <w:trPr>
          <w:cantSplit/>
        </w:trPr>
        <w:tc>
          <w:tcPr>
            <w:tcW w:w="2433" w:type="pct"/>
          </w:tcPr>
          <w:p w14:paraId="53A339F4" w14:textId="18938CEE" w:rsidR="00854E3A" w:rsidRPr="006F786A" w:rsidRDefault="00854E3A" w:rsidP="00854E3A">
            <w:pPr>
              <w:widowControl w:val="0"/>
              <w:numPr>
                <w:ilvl w:val="0"/>
                <w:numId w:val="27"/>
              </w:numPr>
              <w:tabs>
                <w:tab w:val="left" w:pos="2340"/>
              </w:tabs>
              <w:autoSpaceDE w:val="0"/>
              <w:autoSpaceDN w:val="0"/>
              <w:rPr>
                <w:rFonts w:cstheme="minorHAnsi"/>
                <w:sz w:val="20"/>
                <w:szCs w:val="20"/>
                <w:lang w:val="sl"/>
              </w:rPr>
            </w:pPr>
            <w:r w:rsidRPr="00854E3A">
              <w:rPr>
                <w:rFonts w:cstheme="minorHAnsi"/>
                <w:sz w:val="20"/>
                <w:szCs w:val="20"/>
                <w:lang w:val="sl"/>
              </w:rPr>
              <w:t xml:space="preserve">aparat mora omogočati določanje zaporedja nukleinskih kislin (DNA in RNA) s tehnologijo </w:t>
            </w:r>
            <w:proofErr w:type="spellStart"/>
            <w:r w:rsidRPr="00854E3A">
              <w:rPr>
                <w:rFonts w:cstheme="minorHAnsi"/>
                <w:sz w:val="20"/>
                <w:szCs w:val="20"/>
                <w:lang w:val="sl"/>
              </w:rPr>
              <w:t>sekvenciranja</w:t>
            </w:r>
            <w:proofErr w:type="spellEnd"/>
            <w:r w:rsidRPr="00854E3A">
              <w:rPr>
                <w:rFonts w:cstheme="minorHAnsi"/>
                <w:sz w:val="20"/>
                <w:szCs w:val="20"/>
                <w:lang w:val="sl"/>
              </w:rPr>
              <w:t xml:space="preserve"> nove generacije;</w:t>
            </w:r>
          </w:p>
        </w:tc>
        <w:tc>
          <w:tcPr>
            <w:tcW w:w="1313" w:type="pct"/>
          </w:tcPr>
          <w:p w14:paraId="37F32EEA" w14:textId="77777777" w:rsidR="00854E3A" w:rsidRPr="006F786A" w:rsidRDefault="00854E3A" w:rsidP="00C46F55">
            <w:pPr>
              <w:rPr>
                <w:rFonts w:cstheme="minorHAnsi"/>
                <w:sz w:val="20"/>
                <w:szCs w:val="20"/>
              </w:rPr>
            </w:pPr>
          </w:p>
        </w:tc>
        <w:tc>
          <w:tcPr>
            <w:tcW w:w="1254" w:type="pct"/>
          </w:tcPr>
          <w:p w14:paraId="075BA8B8" w14:textId="77777777" w:rsidR="00854E3A" w:rsidRPr="006F786A" w:rsidRDefault="00854E3A" w:rsidP="00C46F55">
            <w:pPr>
              <w:rPr>
                <w:rFonts w:cstheme="minorHAnsi"/>
                <w:sz w:val="20"/>
                <w:szCs w:val="20"/>
              </w:rPr>
            </w:pPr>
          </w:p>
        </w:tc>
      </w:tr>
      <w:tr w:rsidR="00854E3A" w14:paraId="27A7258B" w14:textId="77777777" w:rsidTr="00027AB1">
        <w:trPr>
          <w:cantSplit/>
        </w:trPr>
        <w:tc>
          <w:tcPr>
            <w:tcW w:w="2433" w:type="pct"/>
          </w:tcPr>
          <w:p w14:paraId="5B6487DE" w14:textId="77777777" w:rsidR="00854E3A" w:rsidRPr="00854E3A" w:rsidRDefault="00854E3A" w:rsidP="00854E3A">
            <w:pPr>
              <w:widowControl w:val="0"/>
              <w:numPr>
                <w:ilvl w:val="0"/>
                <w:numId w:val="27"/>
              </w:numPr>
              <w:autoSpaceDE w:val="0"/>
              <w:autoSpaceDN w:val="0"/>
              <w:rPr>
                <w:rFonts w:cstheme="minorHAnsi"/>
                <w:sz w:val="20"/>
                <w:szCs w:val="20"/>
                <w:lang w:val="sl"/>
              </w:rPr>
            </w:pPr>
            <w:r w:rsidRPr="00854E3A">
              <w:rPr>
                <w:rFonts w:cstheme="minorHAnsi"/>
                <w:sz w:val="20"/>
                <w:szCs w:val="20"/>
                <w:lang w:val="sl"/>
              </w:rPr>
              <w:lastRenderedPageBreak/>
              <w:t>aparat mora omogočati:</w:t>
            </w:r>
          </w:p>
          <w:p w14:paraId="3ABD49C8" w14:textId="77777777" w:rsidR="00854E3A" w:rsidRPr="00854E3A" w:rsidRDefault="00854E3A" w:rsidP="00854E3A">
            <w:pPr>
              <w:widowControl w:val="0"/>
              <w:numPr>
                <w:ilvl w:val="1"/>
                <w:numId w:val="28"/>
              </w:numPr>
              <w:autoSpaceDE w:val="0"/>
              <w:autoSpaceDN w:val="0"/>
              <w:rPr>
                <w:rFonts w:cstheme="minorHAnsi"/>
                <w:sz w:val="20"/>
                <w:szCs w:val="20"/>
                <w:lang w:val="sl"/>
              </w:rPr>
            </w:pPr>
            <w:r w:rsidRPr="00854E3A">
              <w:rPr>
                <w:rFonts w:cstheme="minorHAnsi"/>
                <w:sz w:val="20"/>
                <w:szCs w:val="20"/>
                <w:lang w:val="sl"/>
              </w:rPr>
              <w:t xml:space="preserve">tarčno </w:t>
            </w:r>
            <w:proofErr w:type="spellStart"/>
            <w:r w:rsidRPr="00854E3A">
              <w:rPr>
                <w:rFonts w:cstheme="minorHAnsi"/>
                <w:sz w:val="20"/>
                <w:szCs w:val="20"/>
                <w:lang w:val="sl"/>
              </w:rPr>
              <w:t>sekvenciranje</w:t>
            </w:r>
            <w:proofErr w:type="spellEnd"/>
            <w:r w:rsidRPr="00854E3A">
              <w:rPr>
                <w:rFonts w:cstheme="minorHAnsi"/>
                <w:sz w:val="20"/>
                <w:szCs w:val="20"/>
                <w:lang w:val="sl"/>
              </w:rPr>
              <w:t xml:space="preserve"> različnih genov s pripravo knjižnic na osnovi obogatitve tarčnih regij s sondami iz naključno </w:t>
            </w:r>
            <w:proofErr w:type="spellStart"/>
            <w:r w:rsidRPr="00854E3A">
              <w:rPr>
                <w:rFonts w:cstheme="minorHAnsi"/>
                <w:sz w:val="20"/>
                <w:szCs w:val="20"/>
                <w:lang w:val="sl"/>
              </w:rPr>
              <w:t>fragmentirane</w:t>
            </w:r>
            <w:proofErr w:type="spellEnd"/>
            <w:r w:rsidRPr="00854E3A">
              <w:rPr>
                <w:rFonts w:cstheme="minorHAnsi"/>
                <w:sz w:val="20"/>
                <w:szCs w:val="20"/>
                <w:lang w:val="sl"/>
              </w:rPr>
              <w:t xml:space="preserve"> DNA in s pripravo knjižnice na osnovi PCR </w:t>
            </w:r>
            <w:proofErr w:type="spellStart"/>
            <w:r w:rsidRPr="00854E3A">
              <w:rPr>
                <w:rFonts w:cstheme="minorHAnsi"/>
                <w:sz w:val="20"/>
                <w:szCs w:val="20"/>
                <w:lang w:val="sl"/>
              </w:rPr>
              <w:t>amplikonov</w:t>
            </w:r>
            <w:proofErr w:type="spellEnd"/>
            <w:r w:rsidRPr="00854E3A">
              <w:rPr>
                <w:rFonts w:cstheme="minorHAnsi"/>
                <w:sz w:val="20"/>
                <w:szCs w:val="20"/>
                <w:lang w:val="sl"/>
              </w:rPr>
              <w:t xml:space="preserve">. Možnosti analize DNA naj omogočajo določanje </w:t>
            </w:r>
            <w:proofErr w:type="spellStart"/>
            <w:r w:rsidRPr="00854E3A">
              <w:rPr>
                <w:rFonts w:cstheme="minorHAnsi"/>
                <w:sz w:val="20"/>
                <w:szCs w:val="20"/>
                <w:lang w:val="sl"/>
              </w:rPr>
              <w:t>enonukleotidnih</w:t>
            </w:r>
            <w:proofErr w:type="spellEnd"/>
            <w:r w:rsidRPr="00854E3A">
              <w:rPr>
                <w:rFonts w:cstheme="minorHAnsi"/>
                <w:sz w:val="20"/>
                <w:szCs w:val="20"/>
                <w:lang w:val="sl"/>
              </w:rPr>
              <w:t xml:space="preserve"> zamenjav, manjših </w:t>
            </w:r>
            <w:proofErr w:type="spellStart"/>
            <w:r w:rsidRPr="00854E3A">
              <w:rPr>
                <w:rFonts w:cstheme="minorHAnsi"/>
                <w:sz w:val="20"/>
                <w:szCs w:val="20"/>
                <w:lang w:val="sl"/>
              </w:rPr>
              <w:t>nukleotidnih</w:t>
            </w:r>
            <w:proofErr w:type="spellEnd"/>
            <w:r w:rsidRPr="00854E3A">
              <w:rPr>
                <w:rFonts w:cstheme="minorHAnsi"/>
                <w:sz w:val="20"/>
                <w:szCs w:val="20"/>
                <w:lang w:val="sl"/>
              </w:rPr>
              <w:t xml:space="preserve"> </w:t>
            </w:r>
            <w:proofErr w:type="spellStart"/>
            <w:r w:rsidRPr="00854E3A">
              <w:rPr>
                <w:rFonts w:cstheme="minorHAnsi"/>
                <w:sz w:val="20"/>
                <w:szCs w:val="20"/>
                <w:lang w:val="sl"/>
              </w:rPr>
              <w:t>delecij</w:t>
            </w:r>
            <w:proofErr w:type="spellEnd"/>
            <w:r w:rsidRPr="00854E3A">
              <w:rPr>
                <w:rFonts w:cstheme="minorHAnsi"/>
                <w:sz w:val="20"/>
                <w:szCs w:val="20"/>
                <w:lang w:val="sl"/>
              </w:rPr>
              <w:t xml:space="preserve"> in </w:t>
            </w:r>
            <w:proofErr w:type="spellStart"/>
            <w:r w:rsidRPr="00854E3A">
              <w:rPr>
                <w:rFonts w:cstheme="minorHAnsi"/>
                <w:sz w:val="20"/>
                <w:szCs w:val="20"/>
                <w:lang w:val="sl"/>
              </w:rPr>
              <w:t>insercij</w:t>
            </w:r>
            <w:proofErr w:type="spellEnd"/>
            <w:r w:rsidRPr="00854E3A">
              <w:rPr>
                <w:rFonts w:cstheme="minorHAnsi"/>
                <w:sz w:val="20"/>
                <w:szCs w:val="20"/>
                <w:lang w:val="sl"/>
              </w:rPr>
              <w:t xml:space="preserve"> najmanj do velikosti 30bp, določitev sprememb v številu kopij genov (CNV);</w:t>
            </w:r>
          </w:p>
          <w:p w14:paraId="0AC45A59" w14:textId="77777777" w:rsidR="00854E3A" w:rsidRPr="00854E3A" w:rsidRDefault="00854E3A" w:rsidP="00854E3A">
            <w:pPr>
              <w:widowControl w:val="0"/>
              <w:numPr>
                <w:ilvl w:val="1"/>
                <w:numId w:val="28"/>
              </w:numPr>
              <w:autoSpaceDE w:val="0"/>
              <w:autoSpaceDN w:val="0"/>
              <w:rPr>
                <w:rFonts w:cstheme="minorHAnsi"/>
                <w:sz w:val="20"/>
                <w:szCs w:val="20"/>
                <w:lang w:val="sl"/>
              </w:rPr>
            </w:pPr>
            <w:proofErr w:type="spellStart"/>
            <w:r w:rsidRPr="00854E3A">
              <w:rPr>
                <w:rFonts w:cstheme="minorHAnsi"/>
                <w:sz w:val="20"/>
                <w:szCs w:val="20"/>
                <w:lang w:val="sl"/>
              </w:rPr>
              <w:t>sekvenciranje</w:t>
            </w:r>
            <w:proofErr w:type="spellEnd"/>
            <w:r w:rsidRPr="00854E3A">
              <w:rPr>
                <w:rFonts w:cstheme="minorHAnsi"/>
                <w:sz w:val="20"/>
                <w:szCs w:val="20"/>
                <w:lang w:val="sl"/>
              </w:rPr>
              <w:t xml:space="preserve"> RNA s pripravo knjižnice na osnovi obogatitve tarčnih regij s sondami iz naključno </w:t>
            </w:r>
            <w:proofErr w:type="spellStart"/>
            <w:r w:rsidRPr="00854E3A">
              <w:rPr>
                <w:rFonts w:cstheme="minorHAnsi"/>
                <w:sz w:val="20"/>
                <w:szCs w:val="20"/>
                <w:lang w:val="sl"/>
              </w:rPr>
              <w:t>fragmentirane</w:t>
            </w:r>
            <w:proofErr w:type="spellEnd"/>
            <w:r w:rsidRPr="00854E3A">
              <w:rPr>
                <w:rFonts w:cstheme="minorHAnsi"/>
                <w:sz w:val="20"/>
                <w:szCs w:val="20"/>
                <w:lang w:val="sl"/>
              </w:rPr>
              <w:t xml:space="preserve"> RNA in s pripravo knjižnic na osnovi PCR </w:t>
            </w:r>
            <w:proofErr w:type="spellStart"/>
            <w:r w:rsidRPr="00854E3A">
              <w:rPr>
                <w:rFonts w:cstheme="minorHAnsi"/>
                <w:sz w:val="20"/>
                <w:szCs w:val="20"/>
                <w:lang w:val="sl"/>
              </w:rPr>
              <w:t>amplikonov</w:t>
            </w:r>
            <w:proofErr w:type="spellEnd"/>
            <w:r w:rsidRPr="00854E3A">
              <w:rPr>
                <w:rFonts w:cstheme="minorHAnsi"/>
                <w:sz w:val="20"/>
                <w:szCs w:val="20"/>
                <w:lang w:val="sl"/>
              </w:rPr>
              <w:t xml:space="preserve">. Možnosti analize RNA naj obsegajo tako analizo </w:t>
            </w:r>
            <w:proofErr w:type="spellStart"/>
            <w:r w:rsidRPr="00854E3A">
              <w:rPr>
                <w:rFonts w:cstheme="minorHAnsi"/>
                <w:sz w:val="20"/>
                <w:szCs w:val="20"/>
                <w:lang w:val="sl"/>
              </w:rPr>
              <w:t>mRNA</w:t>
            </w:r>
            <w:proofErr w:type="spellEnd"/>
            <w:r w:rsidRPr="00854E3A">
              <w:rPr>
                <w:rFonts w:cstheme="minorHAnsi"/>
                <w:sz w:val="20"/>
                <w:szCs w:val="20"/>
                <w:lang w:val="sl"/>
              </w:rPr>
              <w:t xml:space="preserve">, analizo celotne humane RNA ali zgolj analizo tarčnih regij RNA. Omogoča naj določanje ekspresije genov, analizo strukturnih sprememb na nivoju RNA in </w:t>
            </w:r>
            <w:proofErr w:type="spellStart"/>
            <w:r w:rsidRPr="00854E3A">
              <w:rPr>
                <w:rFonts w:cstheme="minorHAnsi"/>
                <w:sz w:val="20"/>
                <w:szCs w:val="20"/>
                <w:lang w:val="sl"/>
              </w:rPr>
              <w:t>sekvenciranje</w:t>
            </w:r>
            <w:proofErr w:type="spellEnd"/>
            <w:r w:rsidRPr="00854E3A">
              <w:rPr>
                <w:rFonts w:cstheme="minorHAnsi"/>
                <w:sz w:val="20"/>
                <w:szCs w:val="20"/>
                <w:lang w:val="sl"/>
              </w:rPr>
              <w:t xml:space="preserve"> </w:t>
            </w:r>
            <w:proofErr w:type="spellStart"/>
            <w:r w:rsidRPr="00854E3A">
              <w:rPr>
                <w:rFonts w:cstheme="minorHAnsi"/>
                <w:sz w:val="20"/>
                <w:szCs w:val="20"/>
                <w:lang w:val="sl"/>
              </w:rPr>
              <w:t>mikro</w:t>
            </w:r>
            <w:proofErr w:type="spellEnd"/>
            <w:r w:rsidRPr="00854E3A">
              <w:rPr>
                <w:rFonts w:cstheme="minorHAnsi"/>
                <w:sz w:val="20"/>
                <w:szCs w:val="20"/>
                <w:lang w:val="sl"/>
              </w:rPr>
              <w:t xml:space="preserve"> RNA;</w:t>
            </w:r>
          </w:p>
          <w:p w14:paraId="29CAAFE5" w14:textId="77777777" w:rsidR="00854E3A" w:rsidRPr="00854E3A" w:rsidRDefault="00854E3A" w:rsidP="00854E3A">
            <w:pPr>
              <w:widowControl w:val="0"/>
              <w:numPr>
                <w:ilvl w:val="1"/>
                <w:numId w:val="28"/>
              </w:numPr>
              <w:autoSpaceDE w:val="0"/>
              <w:autoSpaceDN w:val="0"/>
              <w:rPr>
                <w:rFonts w:cstheme="minorHAnsi"/>
                <w:sz w:val="20"/>
                <w:szCs w:val="20"/>
                <w:lang w:val="sl"/>
              </w:rPr>
            </w:pPr>
            <w:proofErr w:type="spellStart"/>
            <w:r w:rsidRPr="00854E3A">
              <w:rPr>
                <w:rFonts w:cstheme="minorHAnsi"/>
                <w:sz w:val="20"/>
                <w:szCs w:val="20"/>
                <w:lang w:val="sl"/>
              </w:rPr>
              <w:t>sekvenciranje</w:t>
            </w:r>
            <w:proofErr w:type="spellEnd"/>
            <w:r w:rsidRPr="00854E3A">
              <w:rPr>
                <w:rFonts w:cstheme="minorHAnsi"/>
                <w:sz w:val="20"/>
                <w:szCs w:val="20"/>
                <w:lang w:val="sl"/>
              </w:rPr>
              <w:t xml:space="preserve"> humanega </w:t>
            </w:r>
            <w:proofErr w:type="spellStart"/>
            <w:r w:rsidRPr="00854E3A">
              <w:rPr>
                <w:rFonts w:cstheme="minorHAnsi"/>
                <w:sz w:val="20"/>
                <w:szCs w:val="20"/>
                <w:lang w:val="sl"/>
              </w:rPr>
              <w:t>eksoma</w:t>
            </w:r>
            <w:proofErr w:type="spellEnd"/>
            <w:r w:rsidRPr="00854E3A">
              <w:rPr>
                <w:rFonts w:cstheme="minorHAnsi"/>
                <w:sz w:val="20"/>
                <w:szCs w:val="20"/>
                <w:lang w:val="sl"/>
              </w:rPr>
              <w:t xml:space="preserve"> in </w:t>
            </w:r>
            <w:proofErr w:type="spellStart"/>
            <w:r w:rsidRPr="00854E3A">
              <w:rPr>
                <w:rFonts w:cstheme="minorHAnsi"/>
                <w:sz w:val="20"/>
                <w:szCs w:val="20"/>
                <w:lang w:val="sl"/>
              </w:rPr>
              <w:t>transkriptoma</w:t>
            </w:r>
            <w:proofErr w:type="spellEnd"/>
            <w:r w:rsidRPr="00854E3A">
              <w:rPr>
                <w:rFonts w:cstheme="minorHAnsi"/>
                <w:sz w:val="20"/>
                <w:szCs w:val="20"/>
                <w:lang w:val="sl"/>
              </w:rPr>
              <w:t>;</w:t>
            </w:r>
          </w:p>
          <w:p w14:paraId="5FCABA6F" w14:textId="77777777" w:rsidR="00854E3A" w:rsidRPr="00854E3A" w:rsidRDefault="00854E3A" w:rsidP="00854E3A">
            <w:pPr>
              <w:widowControl w:val="0"/>
              <w:numPr>
                <w:ilvl w:val="1"/>
                <w:numId w:val="28"/>
              </w:numPr>
              <w:autoSpaceDE w:val="0"/>
              <w:autoSpaceDN w:val="0"/>
              <w:rPr>
                <w:rFonts w:cstheme="minorHAnsi"/>
                <w:sz w:val="20"/>
                <w:szCs w:val="20"/>
                <w:lang w:val="sl"/>
              </w:rPr>
            </w:pPr>
            <w:proofErr w:type="spellStart"/>
            <w:r w:rsidRPr="00854E3A">
              <w:rPr>
                <w:rFonts w:cstheme="minorHAnsi"/>
                <w:sz w:val="20"/>
                <w:szCs w:val="20"/>
                <w:lang w:val="sl"/>
              </w:rPr>
              <w:t>sekvenciranje</w:t>
            </w:r>
            <w:proofErr w:type="spellEnd"/>
            <w:r w:rsidRPr="00854E3A">
              <w:rPr>
                <w:rFonts w:cstheme="minorHAnsi"/>
                <w:sz w:val="20"/>
                <w:szCs w:val="20"/>
                <w:lang w:val="sl"/>
              </w:rPr>
              <w:t xml:space="preserve"> humanega genoma;</w:t>
            </w:r>
          </w:p>
          <w:p w14:paraId="7F5F10C8" w14:textId="77777777" w:rsidR="00854E3A" w:rsidRPr="00854E3A" w:rsidRDefault="00854E3A" w:rsidP="00854E3A">
            <w:pPr>
              <w:widowControl w:val="0"/>
              <w:numPr>
                <w:ilvl w:val="1"/>
                <w:numId w:val="28"/>
              </w:numPr>
              <w:autoSpaceDE w:val="0"/>
              <w:autoSpaceDN w:val="0"/>
              <w:rPr>
                <w:rFonts w:cstheme="minorHAnsi"/>
                <w:sz w:val="20"/>
                <w:szCs w:val="20"/>
                <w:lang w:val="sl"/>
              </w:rPr>
            </w:pPr>
            <w:proofErr w:type="spellStart"/>
            <w:r w:rsidRPr="00854E3A">
              <w:rPr>
                <w:rFonts w:cstheme="minorHAnsi"/>
                <w:sz w:val="20"/>
                <w:szCs w:val="20"/>
                <w:lang w:val="sl"/>
              </w:rPr>
              <w:t>sekvenciranje</w:t>
            </w:r>
            <w:proofErr w:type="spellEnd"/>
            <w:r w:rsidRPr="00854E3A">
              <w:rPr>
                <w:rFonts w:cstheme="minorHAnsi"/>
                <w:sz w:val="20"/>
                <w:szCs w:val="20"/>
                <w:lang w:val="sl"/>
              </w:rPr>
              <w:t xml:space="preserve"> </w:t>
            </w:r>
            <w:proofErr w:type="spellStart"/>
            <w:r w:rsidRPr="00854E3A">
              <w:rPr>
                <w:rFonts w:cstheme="minorHAnsi"/>
                <w:sz w:val="20"/>
                <w:szCs w:val="20"/>
                <w:lang w:val="sl"/>
              </w:rPr>
              <w:t>bisulfidno</w:t>
            </w:r>
            <w:proofErr w:type="spellEnd"/>
            <w:r w:rsidRPr="00854E3A">
              <w:rPr>
                <w:rFonts w:cstheme="minorHAnsi"/>
                <w:sz w:val="20"/>
                <w:szCs w:val="20"/>
                <w:lang w:val="sl"/>
              </w:rPr>
              <w:t xml:space="preserve"> pretvorjene DNA za analize </w:t>
            </w:r>
            <w:proofErr w:type="spellStart"/>
            <w:r w:rsidRPr="00854E3A">
              <w:rPr>
                <w:rFonts w:cstheme="minorHAnsi"/>
                <w:sz w:val="20"/>
                <w:szCs w:val="20"/>
                <w:lang w:val="sl"/>
              </w:rPr>
              <w:t>metilacije</w:t>
            </w:r>
            <w:proofErr w:type="spellEnd"/>
            <w:r w:rsidRPr="00854E3A">
              <w:rPr>
                <w:rFonts w:cstheme="minorHAnsi"/>
                <w:sz w:val="20"/>
                <w:szCs w:val="20"/>
                <w:lang w:val="sl"/>
              </w:rPr>
              <w:t xml:space="preserve"> DNA;</w:t>
            </w:r>
          </w:p>
          <w:p w14:paraId="08C8ADD8" w14:textId="61AE4CAE" w:rsidR="00854E3A" w:rsidRPr="00B575E6" w:rsidRDefault="00854E3A" w:rsidP="00854E3A">
            <w:pPr>
              <w:widowControl w:val="0"/>
              <w:numPr>
                <w:ilvl w:val="1"/>
                <w:numId w:val="28"/>
              </w:numPr>
              <w:autoSpaceDE w:val="0"/>
              <w:autoSpaceDN w:val="0"/>
              <w:rPr>
                <w:rFonts w:cstheme="minorHAnsi"/>
                <w:sz w:val="20"/>
                <w:szCs w:val="20"/>
                <w:lang w:val="sl"/>
              </w:rPr>
            </w:pPr>
            <w:proofErr w:type="spellStart"/>
            <w:r w:rsidRPr="00854E3A">
              <w:rPr>
                <w:rFonts w:cstheme="minorHAnsi"/>
                <w:sz w:val="20"/>
                <w:szCs w:val="20"/>
                <w:lang w:val="sl"/>
              </w:rPr>
              <w:t>saznavanje</w:t>
            </w:r>
            <w:proofErr w:type="spellEnd"/>
            <w:r w:rsidRPr="00854E3A">
              <w:rPr>
                <w:rFonts w:cstheme="minorHAnsi"/>
                <w:sz w:val="20"/>
                <w:szCs w:val="20"/>
                <w:lang w:val="sl"/>
              </w:rPr>
              <w:t xml:space="preserve"> fuzijskih genov na nivoju RNA.</w:t>
            </w:r>
          </w:p>
        </w:tc>
        <w:tc>
          <w:tcPr>
            <w:tcW w:w="1313" w:type="pct"/>
          </w:tcPr>
          <w:p w14:paraId="15C1F417" w14:textId="77777777" w:rsidR="00854E3A" w:rsidRPr="006F786A" w:rsidRDefault="00854E3A" w:rsidP="00C46F55">
            <w:pPr>
              <w:rPr>
                <w:rFonts w:cstheme="minorHAnsi"/>
                <w:sz w:val="20"/>
                <w:szCs w:val="20"/>
              </w:rPr>
            </w:pPr>
          </w:p>
        </w:tc>
        <w:tc>
          <w:tcPr>
            <w:tcW w:w="1254" w:type="pct"/>
          </w:tcPr>
          <w:p w14:paraId="4CBDC7CF" w14:textId="77777777" w:rsidR="00854E3A" w:rsidRPr="006F786A" w:rsidRDefault="00854E3A" w:rsidP="00C46F55">
            <w:pPr>
              <w:rPr>
                <w:rFonts w:cstheme="minorHAnsi"/>
                <w:sz w:val="20"/>
                <w:szCs w:val="20"/>
              </w:rPr>
            </w:pPr>
          </w:p>
        </w:tc>
      </w:tr>
      <w:tr w:rsidR="00854E3A" w14:paraId="56FC0C2D" w14:textId="77777777" w:rsidTr="00027AB1">
        <w:trPr>
          <w:cantSplit/>
        </w:trPr>
        <w:tc>
          <w:tcPr>
            <w:tcW w:w="2433" w:type="pct"/>
          </w:tcPr>
          <w:p w14:paraId="40D8A5A4" w14:textId="7D497045" w:rsidR="00854E3A" w:rsidRPr="006F786A" w:rsidRDefault="00854E3A" w:rsidP="00854E3A">
            <w:pPr>
              <w:widowControl w:val="0"/>
              <w:numPr>
                <w:ilvl w:val="0"/>
                <w:numId w:val="27"/>
              </w:numPr>
              <w:autoSpaceDE w:val="0"/>
              <w:autoSpaceDN w:val="0"/>
              <w:jc w:val="left"/>
              <w:rPr>
                <w:rFonts w:eastAsia="Calibri" w:cstheme="minorHAnsi"/>
                <w:sz w:val="20"/>
                <w:szCs w:val="20"/>
                <w:lang w:val="sl" w:eastAsia="sl"/>
              </w:rPr>
            </w:pPr>
            <w:r w:rsidRPr="00854E3A">
              <w:rPr>
                <w:rFonts w:eastAsia="Calibri" w:cstheme="minorHAnsi"/>
                <w:sz w:val="20"/>
                <w:szCs w:val="20"/>
                <w:lang w:val="sl" w:eastAsia="sl"/>
              </w:rPr>
              <w:t xml:space="preserve">aparat naj omogoča </w:t>
            </w:r>
            <w:proofErr w:type="spellStart"/>
            <w:r w:rsidRPr="00854E3A">
              <w:rPr>
                <w:rFonts w:eastAsia="Calibri" w:cstheme="minorHAnsi"/>
                <w:sz w:val="20"/>
                <w:szCs w:val="20"/>
                <w:lang w:val="sl" w:eastAsia="sl"/>
              </w:rPr>
              <w:t>sekvenciranje</w:t>
            </w:r>
            <w:proofErr w:type="spellEnd"/>
            <w:r w:rsidRPr="00854E3A">
              <w:rPr>
                <w:rFonts w:eastAsia="Calibri" w:cstheme="minorHAnsi"/>
                <w:sz w:val="20"/>
                <w:szCs w:val="20"/>
                <w:lang w:val="sl" w:eastAsia="sl"/>
              </w:rPr>
              <w:t xml:space="preserve"> vsaj enega humanega genoma s 30x povprečno pokritostjo (z namenom detekcije variant s 50% alelno frekvenco) v enem zagonu aparata. Povprečne pokritosti naj bodo izračunane iz zmogljivosti aparatov in reagentov;</w:t>
            </w:r>
          </w:p>
        </w:tc>
        <w:tc>
          <w:tcPr>
            <w:tcW w:w="1313" w:type="pct"/>
          </w:tcPr>
          <w:p w14:paraId="52575341" w14:textId="77777777" w:rsidR="00854E3A" w:rsidRPr="006F786A" w:rsidRDefault="00854E3A" w:rsidP="00C46F55">
            <w:pPr>
              <w:rPr>
                <w:rFonts w:cstheme="minorHAnsi"/>
                <w:sz w:val="20"/>
                <w:szCs w:val="20"/>
              </w:rPr>
            </w:pPr>
          </w:p>
        </w:tc>
        <w:tc>
          <w:tcPr>
            <w:tcW w:w="1254" w:type="pct"/>
          </w:tcPr>
          <w:p w14:paraId="7B21B3CF" w14:textId="77777777" w:rsidR="00854E3A" w:rsidRPr="006F786A" w:rsidRDefault="00854E3A" w:rsidP="00C46F55">
            <w:pPr>
              <w:rPr>
                <w:rFonts w:cstheme="minorHAnsi"/>
                <w:sz w:val="20"/>
                <w:szCs w:val="20"/>
              </w:rPr>
            </w:pPr>
          </w:p>
        </w:tc>
      </w:tr>
      <w:tr w:rsidR="00854E3A" w14:paraId="6F651FD2" w14:textId="77777777" w:rsidTr="00027AB1">
        <w:trPr>
          <w:cantSplit/>
        </w:trPr>
        <w:tc>
          <w:tcPr>
            <w:tcW w:w="2433" w:type="pct"/>
          </w:tcPr>
          <w:p w14:paraId="4C3E5C14" w14:textId="49641D09" w:rsidR="00854E3A" w:rsidRPr="006F786A" w:rsidRDefault="00854E3A" w:rsidP="00854E3A">
            <w:pPr>
              <w:widowControl w:val="0"/>
              <w:numPr>
                <w:ilvl w:val="0"/>
                <w:numId w:val="29"/>
              </w:numPr>
              <w:autoSpaceDE w:val="0"/>
              <w:autoSpaceDN w:val="0"/>
              <w:rPr>
                <w:rFonts w:cstheme="minorHAnsi"/>
                <w:sz w:val="20"/>
                <w:szCs w:val="20"/>
                <w:lang w:val="sl"/>
              </w:rPr>
            </w:pPr>
            <w:r w:rsidRPr="00854E3A">
              <w:rPr>
                <w:rFonts w:cstheme="minorHAnsi"/>
                <w:sz w:val="20"/>
                <w:szCs w:val="20"/>
                <w:lang w:val="sl"/>
              </w:rPr>
              <w:t xml:space="preserve">aparat naj omogoča </w:t>
            </w:r>
            <w:proofErr w:type="spellStart"/>
            <w:r w:rsidRPr="00854E3A">
              <w:rPr>
                <w:rFonts w:cstheme="minorHAnsi"/>
                <w:sz w:val="20"/>
                <w:szCs w:val="20"/>
                <w:lang w:val="sl"/>
              </w:rPr>
              <w:t>sekvenciranje</w:t>
            </w:r>
            <w:proofErr w:type="spellEnd"/>
            <w:r w:rsidRPr="00854E3A">
              <w:rPr>
                <w:rFonts w:cstheme="minorHAnsi"/>
                <w:sz w:val="20"/>
                <w:szCs w:val="20"/>
                <w:lang w:val="sl"/>
              </w:rPr>
              <w:t xml:space="preserve"> vsaj 10 humanih </w:t>
            </w:r>
            <w:proofErr w:type="spellStart"/>
            <w:r w:rsidRPr="00854E3A">
              <w:rPr>
                <w:rFonts w:cstheme="minorHAnsi"/>
                <w:sz w:val="20"/>
                <w:szCs w:val="20"/>
                <w:lang w:val="sl"/>
              </w:rPr>
              <w:t>eksomov</w:t>
            </w:r>
            <w:proofErr w:type="spellEnd"/>
            <w:r w:rsidRPr="00854E3A">
              <w:rPr>
                <w:rFonts w:cstheme="minorHAnsi"/>
                <w:sz w:val="20"/>
                <w:szCs w:val="20"/>
                <w:lang w:val="sl"/>
              </w:rPr>
              <w:t xml:space="preserve"> (velikost </w:t>
            </w:r>
            <w:proofErr w:type="spellStart"/>
            <w:r w:rsidRPr="00854E3A">
              <w:rPr>
                <w:rFonts w:cstheme="minorHAnsi"/>
                <w:sz w:val="20"/>
                <w:szCs w:val="20"/>
                <w:lang w:val="sl"/>
              </w:rPr>
              <w:t>eksomov</w:t>
            </w:r>
            <w:proofErr w:type="spellEnd"/>
            <w:r w:rsidRPr="00854E3A">
              <w:rPr>
                <w:rFonts w:cstheme="minorHAnsi"/>
                <w:sz w:val="20"/>
                <w:szCs w:val="20"/>
                <w:lang w:val="sl"/>
              </w:rPr>
              <w:t xml:space="preserve"> je okrog 50Mbaz) s 50x povprečno pokritostjo (z namenom detekcije variant s 50% alelno frekvenco) v enem zagonu aparata. Povprečne pokritosti naj bodo izračunane iz zmogljivosti aparatov in reagentov;</w:t>
            </w:r>
          </w:p>
        </w:tc>
        <w:tc>
          <w:tcPr>
            <w:tcW w:w="1313" w:type="pct"/>
          </w:tcPr>
          <w:p w14:paraId="0F5F43E9" w14:textId="77777777" w:rsidR="00854E3A" w:rsidRPr="006F786A" w:rsidRDefault="00854E3A" w:rsidP="00C46F55">
            <w:pPr>
              <w:rPr>
                <w:rFonts w:cstheme="minorHAnsi"/>
                <w:sz w:val="20"/>
                <w:szCs w:val="20"/>
              </w:rPr>
            </w:pPr>
          </w:p>
        </w:tc>
        <w:tc>
          <w:tcPr>
            <w:tcW w:w="1254" w:type="pct"/>
          </w:tcPr>
          <w:p w14:paraId="54BCF08C" w14:textId="77777777" w:rsidR="00854E3A" w:rsidRPr="006F786A" w:rsidRDefault="00854E3A" w:rsidP="00C46F55">
            <w:pPr>
              <w:rPr>
                <w:rFonts w:cstheme="minorHAnsi"/>
                <w:sz w:val="20"/>
                <w:szCs w:val="20"/>
              </w:rPr>
            </w:pPr>
          </w:p>
        </w:tc>
      </w:tr>
      <w:tr w:rsidR="00854E3A" w14:paraId="07BC362C" w14:textId="77777777" w:rsidTr="00027AB1">
        <w:trPr>
          <w:cantSplit/>
        </w:trPr>
        <w:tc>
          <w:tcPr>
            <w:tcW w:w="2433" w:type="pct"/>
          </w:tcPr>
          <w:p w14:paraId="6F05761C" w14:textId="1C1700BD" w:rsidR="00854E3A" w:rsidRPr="006F786A" w:rsidRDefault="00854E3A" w:rsidP="00854E3A">
            <w:pPr>
              <w:widowControl w:val="0"/>
              <w:numPr>
                <w:ilvl w:val="0"/>
                <w:numId w:val="27"/>
              </w:numPr>
              <w:autoSpaceDE w:val="0"/>
              <w:autoSpaceDN w:val="0"/>
              <w:adjustRightInd w:val="0"/>
              <w:rPr>
                <w:rFonts w:cstheme="minorHAnsi"/>
                <w:sz w:val="20"/>
                <w:szCs w:val="20"/>
                <w:lang w:val="sl"/>
              </w:rPr>
            </w:pPr>
            <w:r w:rsidRPr="00854E3A">
              <w:rPr>
                <w:rFonts w:cstheme="minorHAnsi"/>
                <w:sz w:val="20"/>
                <w:szCs w:val="20"/>
                <w:lang w:val="sl"/>
              </w:rPr>
              <w:t xml:space="preserve">aparat mora omogočati </w:t>
            </w:r>
            <w:proofErr w:type="spellStart"/>
            <w:r w:rsidRPr="00854E3A">
              <w:rPr>
                <w:rFonts w:cstheme="minorHAnsi"/>
                <w:sz w:val="20"/>
                <w:szCs w:val="20"/>
                <w:lang w:val="sl"/>
              </w:rPr>
              <w:t>sekvenciranje</w:t>
            </w:r>
            <w:proofErr w:type="spellEnd"/>
            <w:r w:rsidRPr="00854E3A">
              <w:rPr>
                <w:rFonts w:cstheme="minorHAnsi"/>
                <w:sz w:val="20"/>
                <w:szCs w:val="20"/>
                <w:lang w:val="sl"/>
              </w:rPr>
              <w:t xml:space="preserve"> s tehnologijo </w:t>
            </w:r>
            <w:proofErr w:type="spellStart"/>
            <w:r w:rsidRPr="00854E3A">
              <w:rPr>
                <w:rFonts w:cstheme="minorHAnsi"/>
                <w:sz w:val="20"/>
                <w:szCs w:val="20"/>
                <w:lang w:val="sl"/>
              </w:rPr>
              <w:t>sekvenciranja</w:t>
            </w:r>
            <w:proofErr w:type="spellEnd"/>
            <w:r w:rsidRPr="00854E3A">
              <w:rPr>
                <w:rFonts w:cstheme="minorHAnsi"/>
                <w:sz w:val="20"/>
                <w:szCs w:val="20"/>
                <w:lang w:val="sl"/>
              </w:rPr>
              <w:t xml:space="preserve"> nove generacije pri čemer več kot  70% </w:t>
            </w:r>
            <w:proofErr w:type="spellStart"/>
            <w:r w:rsidRPr="00854E3A">
              <w:rPr>
                <w:rFonts w:cstheme="minorHAnsi"/>
                <w:sz w:val="20"/>
                <w:szCs w:val="20"/>
                <w:lang w:val="sl"/>
              </w:rPr>
              <w:t>sekvenciranih</w:t>
            </w:r>
            <w:proofErr w:type="spellEnd"/>
            <w:r w:rsidRPr="00854E3A">
              <w:rPr>
                <w:rFonts w:cstheme="minorHAnsi"/>
                <w:sz w:val="20"/>
                <w:szCs w:val="20"/>
                <w:lang w:val="sl"/>
              </w:rPr>
              <w:t xml:space="preserve"> baz doseže natančnost vsaj 99.9% (Q=30); </w:t>
            </w:r>
          </w:p>
        </w:tc>
        <w:tc>
          <w:tcPr>
            <w:tcW w:w="1313" w:type="pct"/>
          </w:tcPr>
          <w:p w14:paraId="3F90F64D" w14:textId="77777777" w:rsidR="00854E3A" w:rsidRPr="006F786A" w:rsidRDefault="00854E3A" w:rsidP="00C46F55">
            <w:pPr>
              <w:rPr>
                <w:rFonts w:cstheme="minorHAnsi"/>
                <w:sz w:val="20"/>
                <w:szCs w:val="20"/>
              </w:rPr>
            </w:pPr>
          </w:p>
        </w:tc>
        <w:tc>
          <w:tcPr>
            <w:tcW w:w="1254" w:type="pct"/>
          </w:tcPr>
          <w:p w14:paraId="3745B1A1" w14:textId="77777777" w:rsidR="00854E3A" w:rsidRPr="006F786A" w:rsidRDefault="00854E3A" w:rsidP="00C46F55">
            <w:pPr>
              <w:rPr>
                <w:rFonts w:cstheme="minorHAnsi"/>
                <w:sz w:val="20"/>
                <w:szCs w:val="20"/>
              </w:rPr>
            </w:pPr>
          </w:p>
        </w:tc>
      </w:tr>
      <w:tr w:rsidR="00854E3A" w14:paraId="3B851ABA" w14:textId="77777777" w:rsidTr="00027AB1">
        <w:trPr>
          <w:cantSplit/>
        </w:trPr>
        <w:tc>
          <w:tcPr>
            <w:tcW w:w="2433" w:type="pct"/>
          </w:tcPr>
          <w:p w14:paraId="324C603E" w14:textId="6EABD944" w:rsidR="00854E3A" w:rsidRPr="006F786A" w:rsidRDefault="00854E3A" w:rsidP="00854E3A">
            <w:pPr>
              <w:widowControl w:val="0"/>
              <w:numPr>
                <w:ilvl w:val="0"/>
                <w:numId w:val="27"/>
              </w:numPr>
              <w:autoSpaceDE w:val="0"/>
              <w:autoSpaceDN w:val="0"/>
              <w:jc w:val="left"/>
              <w:rPr>
                <w:rFonts w:eastAsia="Calibri" w:cstheme="minorHAnsi"/>
                <w:sz w:val="20"/>
                <w:szCs w:val="20"/>
                <w:lang w:val="sl" w:eastAsia="sl"/>
              </w:rPr>
            </w:pPr>
            <w:r w:rsidRPr="00854E3A">
              <w:rPr>
                <w:rFonts w:eastAsia="Calibri" w:cstheme="minorHAnsi"/>
                <w:sz w:val="20"/>
                <w:szCs w:val="20"/>
                <w:lang w:val="sl" w:eastAsia="sl"/>
              </w:rPr>
              <w:t>aparat mora omogočati analizo več vzorcev hkrati (vsaj 96 vzorcev) z uporabo označevalnih indeksnih zaporedij;</w:t>
            </w:r>
          </w:p>
        </w:tc>
        <w:tc>
          <w:tcPr>
            <w:tcW w:w="1313" w:type="pct"/>
          </w:tcPr>
          <w:p w14:paraId="37150B55" w14:textId="77777777" w:rsidR="00854E3A" w:rsidRPr="006F786A" w:rsidRDefault="00854E3A" w:rsidP="00C46F55">
            <w:pPr>
              <w:rPr>
                <w:rFonts w:cstheme="minorHAnsi"/>
                <w:sz w:val="20"/>
                <w:szCs w:val="20"/>
              </w:rPr>
            </w:pPr>
          </w:p>
        </w:tc>
        <w:tc>
          <w:tcPr>
            <w:tcW w:w="1254" w:type="pct"/>
          </w:tcPr>
          <w:p w14:paraId="3D60896E" w14:textId="77777777" w:rsidR="00854E3A" w:rsidRPr="006F786A" w:rsidRDefault="00854E3A" w:rsidP="00C46F55">
            <w:pPr>
              <w:rPr>
                <w:rFonts w:cstheme="minorHAnsi"/>
                <w:sz w:val="20"/>
                <w:szCs w:val="20"/>
              </w:rPr>
            </w:pPr>
          </w:p>
        </w:tc>
      </w:tr>
      <w:tr w:rsidR="00854E3A" w14:paraId="5F27513B" w14:textId="77777777" w:rsidTr="00027AB1">
        <w:trPr>
          <w:cantSplit/>
        </w:trPr>
        <w:tc>
          <w:tcPr>
            <w:tcW w:w="2433" w:type="pct"/>
          </w:tcPr>
          <w:p w14:paraId="5247CD99" w14:textId="78BBEA85" w:rsidR="00854E3A" w:rsidRPr="006F786A" w:rsidRDefault="00854E3A" w:rsidP="00854E3A">
            <w:pPr>
              <w:widowControl w:val="0"/>
              <w:numPr>
                <w:ilvl w:val="0"/>
                <w:numId w:val="27"/>
              </w:numPr>
              <w:autoSpaceDE w:val="0"/>
              <w:autoSpaceDN w:val="0"/>
              <w:jc w:val="left"/>
              <w:rPr>
                <w:rFonts w:eastAsia="Calibri" w:cstheme="minorHAnsi"/>
                <w:sz w:val="20"/>
                <w:szCs w:val="20"/>
                <w:lang w:val="sl" w:eastAsia="sl"/>
              </w:rPr>
            </w:pPr>
            <w:r w:rsidRPr="00854E3A">
              <w:rPr>
                <w:rFonts w:eastAsia="Calibri" w:cstheme="minorHAnsi"/>
                <w:sz w:val="20"/>
                <w:szCs w:val="20"/>
                <w:lang w:val="sl" w:eastAsia="sl"/>
              </w:rPr>
              <w:t xml:space="preserve">aparat mora omogočati branje zaporedij dolgih vsaj 150 baznih parov; </w:t>
            </w:r>
          </w:p>
        </w:tc>
        <w:tc>
          <w:tcPr>
            <w:tcW w:w="1313" w:type="pct"/>
          </w:tcPr>
          <w:p w14:paraId="27A7599A" w14:textId="77777777" w:rsidR="00854E3A" w:rsidRPr="006F786A" w:rsidRDefault="00854E3A" w:rsidP="00C46F55">
            <w:pPr>
              <w:rPr>
                <w:rFonts w:cstheme="minorHAnsi"/>
                <w:sz w:val="20"/>
                <w:szCs w:val="20"/>
              </w:rPr>
            </w:pPr>
          </w:p>
        </w:tc>
        <w:tc>
          <w:tcPr>
            <w:tcW w:w="1254" w:type="pct"/>
          </w:tcPr>
          <w:p w14:paraId="5A252C74" w14:textId="77777777" w:rsidR="00854E3A" w:rsidRPr="006F786A" w:rsidRDefault="00854E3A" w:rsidP="00C46F55">
            <w:pPr>
              <w:rPr>
                <w:rFonts w:cstheme="minorHAnsi"/>
                <w:sz w:val="20"/>
                <w:szCs w:val="20"/>
              </w:rPr>
            </w:pPr>
          </w:p>
        </w:tc>
      </w:tr>
      <w:tr w:rsidR="00854E3A" w14:paraId="7C37B7A6" w14:textId="77777777" w:rsidTr="00027AB1">
        <w:trPr>
          <w:cantSplit/>
        </w:trPr>
        <w:tc>
          <w:tcPr>
            <w:tcW w:w="2433" w:type="pct"/>
          </w:tcPr>
          <w:p w14:paraId="46F9FF27" w14:textId="049EF283" w:rsidR="00854E3A" w:rsidRPr="006F786A" w:rsidRDefault="00854E3A" w:rsidP="00854E3A">
            <w:pPr>
              <w:numPr>
                <w:ilvl w:val="0"/>
                <w:numId w:val="27"/>
              </w:numPr>
              <w:rPr>
                <w:rFonts w:cstheme="minorHAnsi"/>
                <w:sz w:val="20"/>
                <w:szCs w:val="20"/>
                <w:lang w:val="sl"/>
              </w:rPr>
            </w:pPr>
            <w:r w:rsidRPr="00854E3A">
              <w:rPr>
                <w:rFonts w:cstheme="minorHAnsi"/>
                <w:sz w:val="20"/>
                <w:szCs w:val="20"/>
                <w:lang w:val="sl"/>
              </w:rPr>
              <w:lastRenderedPageBreak/>
              <w:t xml:space="preserve">aparat mora imeti kapaciteto enega zagona, ki znaša vsaj 100 </w:t>
            </w:r>
            <w:proofErr w:type="spellStart"/>
            <w:r w:rsidRPr="00854E3A">
              <w:rPr>
                <w:rFonts w:cstheme="minorHAnsi"/>
                <w:sz w:val="20"/>
                <w:szCs w:val="20"/>
                <w:lang w:val="sl"/>
              </w:rPr>
              <w:t>gigabaz</w:t>
            </w:r>
            <w:proofErr w:type="spellEnd"/>
            <w:r w:rsidRPr="00854E3A">
              <w:rPr>
                <w:rFonts w:cstheme="minorHAnsi"/>
                <w:sz w:val="20"/>
                <w:szCs w:val="20"/>
                <w:lang w:val="sl"/>
              </w:rPr>
              <w:t>;</w:t>
            </w:r>
          </w:p>
        </w:tc>
        <w:tc>
          <w:tcPr>
            <w:tcW w:w="1313" w:type="pct"/>
          </w:tcPr>
          <w:p w14:paraId="7FBE4E1C" w14:textId="77777777" w:rsidR="00854E3A" w:rsidRPr="006F786A" w:rsidRDefault="00854E3A" w:rsidP="00C46F55">
            <w:pPr>
              <w:rPr>
                <w:rFonts w:cstheme="minorHAnsi"/>
                <w:sz w:val="20"/>
                <w:szCs w:val="20"/>
              </w:rPr>
            </w:pPr>
          </w:p>
        </w:tc>
        <w:tc>
          <w:tcPr>
            <w:tcW w:w="1254" w:type="pct"/>
          </w:tcPr>
          <w:p w14:paraId="42C78B4C" w14:textId="77777777" w:rsidR="00854E3A" w:rsidRPr="006F786A" w:rsidRDefault="00854E3A" w:rsidP="00C46F55">
            <w:pPr>
              <w:rPr>
                <w:rFonts w:cstheme="minorHAnsi"/>
                <w:sz w:val="20"/>
                <w:szCs w:val="20"/>
              </w:rPr>
            </w:pPr>
          </w:p>
        </w:tc>
      </w:tr>
      <w:tr w:rsidR="00854E3A" w14:paraId="3A3ACB68" w14:textId="77777777" w:rsidTr="00027AB1">
        <w:trPr>
          <w:cantSplit/>
        </w:trPr>
        <w:tc>
          <w:tcPr>
            <w:tcW w:w="2433" w:type="pct"/>
          </w:tcPr>
          <w:p w14:paraId="7435050B" w14:textId="32708C88" w:rsidR="00854E3A" w:rsidRPr="006F786A" w:rsidRDefault="00854E3A" w:rsidP="00854E3A">
            <w:pPr>
              <w:widowControl w:val="0"/>
              <w:numPr>
                <w:ilvl w:val="0"/>
                <w:numId w:val="27"/>
              </w:numPr>
              <w:autoSpaceDE w:val="0"/>
              <w:autoSpaceDN w:val="0"/>
              <w:jc w:val="left"/>
              <w:rPr>
                <w:rFonts w:eastAsia="Calibri" w:cstheme="minorHAnsi"/>
                <w:sz w:val="20"/>
                <w:szCs w:val="20"/>
                <w:lang w:val="sl" w:eastAsia="sl"/>
              </w:rPr>
            </w:pPr>
            <w:r w:rsidRPr="00854E3A">
              <w:rPr>
                <w:rFonts w:eastAsia="Calibri" w:cstheme="minorHAnsi"/>
                <w:sz w:val="20"/>
                <w:szCs w:val="20"/>
                <w:lang w:val="sl" w:eastAsia="sl"/>
              </w:rPr>
              <w:t xml:space="preserve">aparat mora imeti kapaciteto enega zagona vsaj 15 vzorcev </w:t>
            </w:r>
            <w:proofErr w:type="spellStart"/>
            <w:r w:rsidRPr="00854E3A">
              <w:rPr>
                <w:rFonts w:eastAsia="Calibri" w:cstheme="minorHAnsi"/>
                <w:sz w:val="20"/>
                <w:szCs w:val="20"/>
                <w:lang w:val="sl" w:eastAsia="sl"/>
              </w:rPr>
              <w:t>mRNA</w:t>
            </w:r>
            <w:proofErr w:type="spellEnd"/>
            <w:r w:rsidRPr="00854E3A">
              <w:rPr>
                <w:rFonts w:eastAsia="Calibri" w:cstheme="minorHAnsi"/>
                <w:sz w:val="20"/>
                <w:szCs w:val="20"/>
                <w:lang w:val="sl" w:eastAsia="sl"/>
              </w:rPr>
              <w:t xml:space="preserve"> z vsaj 25 M odčitkov na vzorec (2 × 75 </w:t>
            </w:r>
            <w:proofErr w:type="spellStart"/>
            <w:r w:rsidRPr="00854E3A">
              <w:rPr>
                <w:rFonts w:eastAsia="Calibri" w:cstheme="minorHAnsi"/>
                <w:sz w:val="20"/>
                <w:szCs w:val="20"/>
                <w:lang w:val="sl" w:eastAsia="sl"/>
              </w:rPr>
              <w:t>bp</w:t>
            </w:r>
            <w:proofErr w:type="spellEnd"/>
            <w:r w:rsidRPr="00854E3A">
              <w:rPr>
                <w:rFonts w:eastAsia="Calibri" w:cstheme="minorHAnsi"/>
                <w:sz w:val="20"/>
                <w:szCs w:val="20"/>
                <w:lang w:val="sl" w:eastAsia="sl"/>
              </w:rPr>
              <w:t>);</w:t>
            </w:r>
          </w:p>
        </w:tc>
        <w:tc>
          <w:tcPr>
            <w:tcW w:w="1313" w:type="pct"/>
          </w:tcPr>
          <w:p w14:paraId="310F6BCF" w14:textId="77777777" w:rsidR="00854E3A" w:rsidRPr="006F786A" w:rsidRDefault="00854E3A" w:rsidP="00C46F55">
            <w:pPr>
              <w:rPr>
                <w:rFonts w:cstheme="minorHAnsi"/>
                <w:sz w:val="20"/>
                <w:szCs w:val="20"/>
              </w:rPr>
            </w:pPr>
          </w:p>
        </w:tc>
        <w:tc>
          <w:tcPr>
            <w:tcW w:w="1254" w:type="pct"/>
          </w:tcPr>
          <w:p w14:paraId="37A7C4EF" w14:textId="77777777" w:rsidR="00854E3A" w:rsidRPr="006F786A" w:rsidRDefault="00854E3A" w:rsidP="00C46F55">
            <w:pPr>
              <w:rPr>
                <w:rFonts w:cstheme="minorHAnsi"/>
                <w:sz w:val="20"/>
                <w:szCs w:val="20"/>
              </w:rPr>
            </w:pPr>
          </w:p>
        </w:tc>
      </w:tr>
      <w:tr w:rsidR="00854E3A" w14:paraId="304ECC1C" w14:textId="77777777" w:rsidTr="00027AB1">
        <w:trPr>
          <w:cantSplit/>
        </w:trPr>
        <w:tc>
          <w:tcPr>
            <w:tcW w:w="2433" w:type="pct"/>
          </w:tcPr>
          <w:p w14:paraId="2E5FA60A" w14:textId="28CEC55C" w:rsidR="00854E3A" w:rsidRPr="006F786A" w:rsidRDefault="00854E3A" w:rsidP="00854E3A">
            <w:pPr>
              <w:numPr>
                <w:ilvl w:val="0"/>
                <w:numId w:val="27"/>
              </w:numPr>
              <w:rPr>
                <w:rFonts w:cstheme="minorHAnsi"/>
                <w:sz w:val="20"/>
                <w:szCs w:val="20"/>
                <w:lang w:val="sl" w:eastAsia="en-US"/>
              </w:rPr>
            </w:pPr>
            <w:r w:rsidRPr="00854E3A">
              <w:rPr>
                <w:rFonts w:cstheme="minorHAnsi"/>
                <w:sz w:val="20"/>
                <w:szCs w:val="20"/>
                <w:lang w:val="sl" w:eastAsia="en-US"/>
              </w:rPr>
              <w:t xml:space="preserve">aparat mora imeti kapaciteto enega zagona vsaj 7 vzorcev celokupne RNA (Total RNA) s 50 M odčitkov na vzorec (2 × 75 </w:t>
            </w:r>
            <w:proofErr w:type="spellStart"/>
            <w:r w:rsidRPr="00854E3A">
              <w:rPr>
                <w:rFonts w:cstheme="minorHAnsi"/>
                <w:sz w:val="20"/>
                <w:szCs w:val="20"/>
                <w:lang w:val="sl" w:eastAsia="en-US"/>
              </w:rPr>
              <w:t>bp</w:t>
            </w:r>
            <w:proofErr w:type="spellEnd"/>
            <w:r w:rsidRPr="00854E3A">
              <w:rPr>
                <w:rFonts w:cstheme="minorHAnsi"/>
                <w:sz w:val="20"/>
                <w:szCs w:val="20"/>
                <w:lang w:val="sl" w:eastAsia="en-US"/>
              </w:rPr>
              <w:t>);</w:t>
            </w:r>
          </w:p>
        </w:tc>
        <w:tc>
          <w:tcPr>
            <w:tcW w:w="1313" w:type="pct"/>
          </w:tcPr>
          <w:p w14:paraId="2671A334" w14:textId="77777777" w:rsidR="00854E3A" w:rsidRPr="006F786A" w:rsidRDefault="00854E3A" w:rsidP="00C46F55">
            <w:pPr>
              <w:rPr>
                <w:rFonts w:cstheme="minorHAnsi"/>
                <w:sz w:val="20"/>
                <w:szCs w:val="20"/>
              </w:rPr>
            </w:pPr>
          </w:p>
        </w:tc>
        <w:tc>
          <w:tcPr>
            <w:tcW w:w="1254" w:type="pct"/>
          </w:tcPr>
          <w:p w14:paraId="708EC5FF" w14:textId="77777777" w:rsidR="00854E3A" w:rsidRPr="006F786A" w:rsidRDefault="00854E3A" w:rsidP="00C46F55">
            <w:pPr>
              <w:rPr>
                <w:rFonts w:cstheme="minorHAnsi"/>
                <w:sz w:val="20"/>
                <w:szCs w:val="20"/>
              </w:rPr>
            </w:pPr>
          </w:p>
        </w:tc>
      </w:tr>
      <w:tr w:rsidR="00854E3A" w14:paraId="29ADDED8" w14:textId="77777777" w:rsidTr="00027AB1">
        <w:trPr>
          <w:cantSplit/>
        </w:trPr>
        <w:tc>
          <w:tcPr>
            <w:tcW w:w="2433" w:type="pct"/>
          </w:tcPr>
          <w:p w14:paraId="4BE0E2D2" w14:textId="27E832F7" w:rsidR="00854E3A" w:rsidRPr="006F786A" w:rsidRDefault="00854E3A" w:rsidP="00854E3A">
            <w:pPr>
              <w:widowControl w:val="0"/>
              <w:numPr>
                <w:ilvl w:val="0"/>
                <w:numId w:val="27"/>
              </w:numPr>
              <w:autoSpaceDE w:val="0"/>
              <w:autoSpaceDN w:val="0"/>
              <w:adjustRightInd w:val="0"/>
              <w:rPr>
                <w:rFonts w:cstheme="minorHAnsi"/>
                <w:sz w:val="20"/>
                <w:szCs w:val="20"/>
                <w:lang w:val="sl"/>
              </w:rPr>
            </w:pPr>
            <w:r w:rsidRPr="00854E3A">
              <w:rPr>
                <w:rFonts w:cstheme="minorHAnsi"/>
                <w:sz w:val="20"/>
                <w:szCs w:val="20"/>
                <w:lang w:val="sl"/>
              </w:rPr>
              <w:t xml:space="preserve">aparat mora omogočati analizo / skeniranje </w:t>
            </w:r>
            <w:proofErr w:type="spellStart"/>
            <w:r w:rsidRPr="00854E3A">
              <w:rPr>
                <w:rFonts w:cstheme="minorHAnsi"/>
                <w:sz w:val="20"/>
                <w:szCs w:val="20"/>
                <w:lang w:val="sl"/>
              </w:rPr>
              <w:t>mikročipovza</w:t>
            </w:r>
            <w:proofErr w:type="spellEnd"/>
            <w:r w:rsidRPr="00854E3A">
              <w:rPr>
                <w:rFonts w:cstheme="minorHAnsi"/>
                <w:sz w:val="20"/>
                <w:szCs w:val="20"/>
                <w:lang w:val="sl"/>
              </w:rPr>
              <w:t xml:space="preserve"> </w:t>
            </w:r>
            <w:proofErr w:type="spellStart"/>
            <w:r w:rsidRPr="00854E3A">
              <w:rPr>
                <w:rFonts w:cstheme="minorHAnsi"/>
                <w:sz w:val="20"/>
                <w:szCs w:val="20"/>
                <w:lang w:val="sl"/>
              </w:rPr>
              <w:t>določevnje</w:t>
            </w:r>
            <w:proofErr w:type="spellEnd"/>
            <w:r w:rsidRPr="00854E3A">
              <w:rPr>
                <w:rFonts w:cstheme="minorHAnsi"/>
                <w:sz w:val="20"/>
                <w:szCs w:val="20"/>
                <w:lang w:val="sl"/>
              </w:rPr>
              <w:t xml:space="preserve"> </w:t>
            </w:r>
            <w:proofErr w:type="spellStart"/>
            <w:r w:rsidRPr="00854E3A">
              <w:rPr>
                <w:rFonts w:cstheme="minorHAnsi"/>
                <w:sz w:val="20"/>
                <w:szCs w:val="20"/>
                <w:lang w:val="sl"/>
              </w:rPr>
              <w:t>metilacije</w:t>
            </w:r>
            <w:proofErr w:type="spellEnd"/>
            <w:r w:rsidRPr="00854E3A">
              <w:rPr>
                <w:rFonts w:cstheme="minorHAnsi"/>
                <w:sz w:val="20"/>
                <w:szCs w:val="20"/>
                <w:lang w:val="sl"/>
              </w:rPr>
              <w:t xml:space="preserve"> v celotnem genomu, določevanje kromosomskih napak (</w:t>
            </w:r>
            <w:proofErr w:type="spellStart"/>
            <w:r w:rsidRPr="00854E3A">
              <w:rPr>
                <w:rFonts w:cstheme="minorHAnsi"/>
                <w:sz w:val="20"/>
                <w:szCs w:val="20"/>
                <w:lang w:val="sl"/>
              </w:rPr>
              <w:t>citogenetike</w:t>
            </w:r>
            <w:proofErr w:type="spellEnd"/>
            <w:r w:rsidRPr="00854E3A">
              <w:rPr>
                <w:rFonts w:cstheme="minorHAnsi"/>
                <w:sz w:val="20"/>
                <w:szCs w:val="20"/>
                <w:lang w:val="sl"/>
              </w:rPr>
              <w:t>) in genske in strukturne variabilnosti v genomu  (</w:t>
            </w:r>
            <w:proofErr w:type="spellStart"/>
            <w:r w:rsidRPr="00854E3A">
              <w:rPr>
                <w:rFonts w:cstheme="minorHAnsi"/>
                <w:sz w:val="20"/>
                <w:szCs w:val="20"/>
                <w:lang w:val="sl"/>
              </w:rPr>
              <w:t>delecije</w:t>
            </w:r>
            <w:proofErr w:type="spellEnd"/>
            <w:r w:rsidRPr="00854E3A">
              <w:rPr>
                <w:rFonts w:cstheme="minorHAnsi"/>
                <w:sz w:val="20"/>
                <w:szCs w:val="20"/>
                <w:lang w:val="sl"/>
              </w:rPr>
              <w:t xml:space="preserve">, duplikacije, amplifikacije, izguba </w:t>
            </w:r>
            <w:proofErr w:type="spellStart"/>
            <w:r w:rsidRPr="00854E3A">
              <w:rPr>
                <w:rFonts w:cstheme="minorHAnsi"/>
                <w:sz w:val="20"/>
                <w:szCs w:val="20"/>
                <w:lang w:val="sl"/>
              </w:rPr>
              <w:t>heterozigotnosti</w:t>
            </w:r>
            <w:proofErr w:type="spellEnd"/>
            <w:r w:rsidRPr="00854E3A">
              <w:rPr>
                <w:rFonts w:cstheme="minorHAnsi"/>
                <w:sz w:val="20"/>
                <w:szCs w:val="20"/>
                <w:lang w:val="sl"/>
              </w:rPr>
              <w:t xml:space="preserve">, </w:t>
            </w:r>
            <w:proofErr w:type="spellStart"/>
            <w:r w:rsidRPr="00854E3A">
              <w:rPr>
                <w:rFonts w:cstheme="minorHAnsi"/>
                <w:sz w:val="20"/>
                <w:szCs w:val="20"/>
                <w:lang w:val="sl"/>
              </w:rPr>
              <w:t>mozaikizm</w:t>
            </w:r>
            <w:proofErr w:type="spellEnd"/>
            <w:r w:rsidRPr="00854E3A">
              <w:rPr>
                <w:rFonts w:cstheme="minorHAnsi"/>
                <w:sz w:val="20"/>
                <w:szCs w:val="20"/>
                <w:lang w:val="sl"/>
              </w:rPr>
              <w:t>);</w:t>
            </w:r>
          </w:p>
        </w:tc>
        <w:tc>
          <w:tcPr>
            <w:tcW w:w="1313" w:type="pct"/>
          </w:tcPr>
          <w:p w14:paraId="0D6A8156" w14:textId="77777777" w:rsidR="00854E3A" w:rsidRPr="006F786A" w:rsidRDefault="00854E3A" w:rsidP="00C46F55">
            <w:pPr>
              <w:rPr>
                <w:rFonts w:cstheme="minorHAnsi"/>
                <w:sz w:val="20"/>
                <w:szCs w:val="20"/>
              </w:rPr>
            </w:pPr>
          </w:p>
        </w:tc>
        <w:tc>
          <w:tcPr>
            <w:tcW w:w="1254" w:type="pct"/>
          </w:tcPr>
          <w:p w14:paraId="49F07B10" w14:textId="77777777" w:rsidR="00854E3A" w:rsidRPr="006F786A" w:rsidRDefault="00854E3A" w:rsidP="00C46F55">
            <w:pPr>
              <w:rPr>
                <w:rFonts w:cstheme="minorHAnsi"/>
                <w:sz w:val="20"/>
                <w:szCs w:val="20"/>
              </w:rPr>
            </w:pPr>
          </w:p>
        </w:tc>
      </w:tr>
      <w:tr w:rsidR="00854E3A" w14:paraId="71A0EA72" w14:textId="77777777" w:rsidTr="00027AB1">
        <w:trPr>
          <w:cantSplit/>
        </w:trPr>
        <w:tc>
          <w:tcPr>
            <w:tcW w:w="2433" w:type="pct"/>
          </w:tcPr>
          <w:p w14:paraId="5AA92B0D" w14:textId="63C43CCA" w:rsidR="00854E3A" w:rsidRPr="006F786A" w:rsidRDefault="006F786A" w:rsidP="00854E3A">
            <w:pPr>
              <w:widowControl w:val="0"/>
              <w:numPr>
                <w:ilvl w:val="0"/>
                <w:numId w:val="27"/>
              </w:numPr>
              <w:autoSpaceDE w:val="0"/>
              <w:autoSpaceDN w:val="0"/>
              <w:adjustRightInd w:val="0"/>
              <w:rPr>
                <w:rFonts w:cstheme="minorHAnsi"/>
                <w:sz w:val="20"/>
                <w:szCs w:val="20"/>
                <w:lang w:val="sl"/>
              </w:rPr>
            </w:pPr>
            <w:r w:rsidRPr="006F786A">
              <w:rPr>
                <w:rFonts w:cstheme="minorHAnsi"/>
                <w:sz w:val="20"/>
                <w:szCs w:val="20"/>
                <w:lang w:val="sl"/>
              </w:rPr>
              <w:t xml:space="preserve">aparat mora omogočati skeniranje enakih mikročipov za analizo DNA </w:t>
            </w:r>
            <w:proofErr w:type="spellStart"/>
            <w:r w:rsidRPr="006F786A">
              <w:rPr>
                <w:rFonts w:cstheme="minorHAnsi"/>
                <w:sz w:val="20"/>
                <w:szCs w:val="20"/>
                <w:lang w:val="sl"/>
              </w:rPr>
              <w:t>metilacije</w:t>
            </w:r>
            <w:proofErr w:type="spellEnd"/>
            <w:r w:rsidRPr="006F786A">
              <w:rPr>
                <w:rFonts w:cstheme="minorHAnsi"/>
                <w:sz w:val="20"/>
                <w:szCs w:val="20"/>
                <w:lang w:val="sl"/>
              </w:rPr>
              <w:t xml:space="preserve"> in kromosomskih (citogenetskih) in strukturne variabilnosti v genomu (</w:t>
            </w:r>
            <w:proofErr w:type="spellStart"/>
            <w:r w:rsidRPr="006F786A">
              <w:rPr>
                <w:rFonts w:cstheme="minorHAnsi"/>
                <w:sz w:val="20"/>
                <w:szCs w:val="20"/>
                <w:lang w:val="sl"/>
              </w:rPr>
              <w:t>delecija</w:t>
            </w:r>
            <w:proofErr w:type="spellEnd"/>
            <w:r w:rsidRPr="006F786A">
              <w:rPr>
                <w:rFonts w:cstheme="minorHAnsi"/>
                <w:sz w:val="20"/>
                <w:szCs w:val="20"/>
                <w:lang w:val="sl"/>
              </w:rPr>
              <w:t xml:space="preserve">, duplikacija, amplifikacija, izguba </w:t>
            </w:r>
            <w:proofErr w:type="spellStart"/>
            <w:r w:rsidRPr="006F786A">
              <w:rPr>
                <w:rFonts w:cstheme="minorHAnsi"/>
                <w:sz w:val="20"/>
                <w:szCs w:val="20"/>
                <w:lang w:val="sl"/>
              </w:rPr>
              <w:t>heterozigotnosti</w:t>
            </w:r>
            <w:proofErr w:type="spellEnd"/>
            <w:r w:rsidRPr="006F786A">
              <w:rPr>
                <w:rFonts w:cstheme="minorHAnsi"/>
                <w:sz w:val="20"/>
                <w:szCs w:val="20"/>
                <w:lang w:val="sl"/>
              </w:rPr>
              <w:t xml:space="preserve">, </w:t>
            </w:r>
            <w:proofErr w:type="spellStart"/>
            <w:r w:rsidRPr="006F786A">
              <w:rPr>
                <w:rFonts w:cstheme="minorHAnsi"/>
                <w:sz w:val="20"/>
                <w:szCs w:val="20"/>
                <w:lang w:val="sl"/>
              </w:rPr>
              <w:t>mozaikizem</w:t>
            </w:r>
            <w:proofErr w:type="spellEnd"/>
            <w:r w:rsidRPr="006F786A">
              <w:rPr>
                <w:rFonts w:cstheme="minorHAnsi"/>
                <w:sz w:val="20"/>
                <w:szCs w:val="20"/>
                <w:lang w:val="sl"/>
              </w:rPr>
              <w:t xml:space="preserve">) kot sistem za analizo DNA in RNA </w:t>
            </w:r>
            <w:proofErr w:type="spellStart"/>
            <w:r w:rsidRPr="006F786A">
              <w:rPr>
                <w:rFonts w:cstheme="minorHAnsi"/>
                <w:sz w:val="20"/>
                <w:szCs w:val="20"/>
                <w:lang w:val="sl"/>
              </w:rPr>
              <w:t>mikromreže</w:t>
            </w:r>
            <w:proofErr w:type="spellEnd"/>
            <w:r w:rsidRPr="006F786A">
              <w:rPr>
                <w:rFonts w:cstheme="minorHAnsi"/>
                <w:sz w:val="20"/>
                <w:szCs w:val="20"/>
                <w:lang w:val="sl"/>
              </w:rPr>
              <w:t xml:space="preserve">, ki se nabavlja sočasno v tem sklopu. </w:t>
            </w:r>
          </w:p>
        </w:tc>
        <w:tc>
          <w:tcPr>
            <w:tcW w:w="1313" w:type="pct"/>
          </w:tcPr>
          <w:p w14:paraId="26E585F0" w14:textId="77777777" w:rsidR="00854E3A" w:rsidRPr="006F786A" w:rsidRDefault="00854E3A" w:rsidP="00C46F55">
            <w:pPr>
              <w:rPr>
                <w:rFonts w:cstheme="minorHAnsi"/>
                <w:sz w:val="20"/>
                <w:szCs w:val="20"/>
              </w:rPr>
            </w:pPr>
          </w:p>
        </w:tc>
        <w:tc>
          <w:tcPr>
            <w:tcW w:w="1254" w:type="pct"/>
          </w:tcPr>
          <w:p w14:paraId="4E501776" w14:textId="77777777" w:rsidR="00854E3A" w:rsidRPr="006F786A" w:rsidRDefault="00854E3A" w:rsidP="00C46F55">
            <w:pPr>
              <w:rPr>
                <w:rFonts w:cstheme="minorHAnsi"/>
                <w:sz w:val="20"/>
                <w:szCs w:val="20"/>
              </w:rPr>
            </w:pPr>
          </w:p>
        </w:tc>
      </w:tr>
      <w:tr w:rsidR="006F786A" w:rsidRPr="006F786A" w14:paraId="48DBCCCA" w14:textId="77777777" w:rsidTr="00027AB1">
        <w:trPr>
          <w:cantSplit/>
        </w:trPr>
        <w:tc>
          <w:tcPr>
            <w:tcW w:w="5000" w:type="pct"/>
            <w:gridSpan w:val="3"/>
            <w:shd w:val="clear" w:color="auto" w:fill="F2F2F2" w:themeFill="background1" w:themeFillShade="F2"/>
          </w:tcPr>
          <w:p w14:paraId="61B71CE1" w14:textId="162B66F6" w:rsidR="006F786A" w:rsidRPr="006F786A" w:rsidRDefault="006F786A" w:rsidP="00C46F55">
            <w:pPr>
              <w:rPr>
                <w:rFonts w:cstheme="minorHAnsi"/>
                <w:i/>
                <w:iCs/>
                <w:sz w:val="20"/>
                <w:szCs w:val="20"/>
              </w:rPr>
            </w:pPr>
            <w:r w:rsidRPr="006F786A">
              <w:rPr>
                <w:rFonts w:cstheme="minorHAnsi"/>
                <w:i/>
                <w:iCs/>
                <w:sz w:val="20"/>
                <w:szCs w:val="20"/>
                <w:lang w:val="sl"/>
              </w:rPr>
              <w:t xml:space="preserve">Ponudba mora vključevati: </w:t>
            </w:r>
          </w:p>
        </w:tc>
      </w:tr>
      <w:tr w:rsidR="00B02A39" w14:paraId="7E6C47E8" w14:textId="77777777" w:rsidTr="00027AB1">
        <w:trPr>
          <w:cantSplit/>
        </w:trPr>
        <w:tc>
          <w:tcPr>
            <w:tcW w:w="2433" w:type="pct"/>
          </w:tcPr>
          <w:p w14:paraId="318183CE" w14:textId="7355B8FE" w:rsidR="00B02A39" w:rsidRPr="00B02A39" w:rsidRDefault="00B02A39" w:rsidP="00B02A39">
            <w:pPr>
              <w:numPr>
                <w:ilvl w:val="0"/>
                <w:numId w:val="30"/>
              </w:numPr>
              <w:rPr>
                <w:rFonts w:cstheme="minorHAnsi"/>
                <w:sz w:val="20"/>
                <w:szCs w:val="20"/>
                <w:lang w:val="sl" w:eastAsia="en-US"/>
              </w:rPr>
            </w:pPr>
            <w:r w:rsidRPr="006F786A">
              <w:rPr>
                <w:rFonts w:cstheme="minorHAnsi"/>
                <w:sz w:val="20"/>
                <w:szCs w:val="20"/>
                <w:lang w:val="sl" w:eastAsia="en-US"/>
              </w:rPr>
              <w:t>stroške dostave, inštalacije, preizkus delovanja naprave oz. opreme, validacijo in izdajo certifikata o pravilnosti delovanja, šolanje naročnikovega strokovnega kadra v obsegu vsaj treh (3) delovnih dni, osem (8) ur dnevno, za vsaj pet (5) sodelavcev, za delo s ponujeno opremo na lokaciji naročnika;</w:t>
            </w:r>
          </w:p>
        </w:tc>
        <w:tc>
          <w:tcPr>
            <w:tcW w:w="2567" w:type="pct"/>
            <w:gridSpan w:val="2"/>
            <w:vAlign w:val="center"/>
          </w:tcPr>
          <w:p w14:paraId="309FD2F1" w14:textId="7D48DF91" w:rsidR="00B02A39" w:rsidRPr="00027AB1" w:rsidRDefault="00B02A39" w:rsidP="00027AB1">
            <w:pPr>
              <w:jc w:val="center"/>
              <w:rPr>
                <w:rFonts w:cstheme="minorHAnsi"/>
              </w:rPr>
            </w:pPr>
            <w:r w:rsidRPr="00027AB1">
              <w:rPr>
                <w:rFonts w:ascii="Segoe UI Symbol" w:hAnsi="Segoe UI Symbol" w:cs="Segoe UI Symbol"/>
              </w:rPr>
              <w:t>☐</w:t>
            </w:r>
            <w:r w:rsidRPr="00027AB1">
              <w:rPr>
                <w:rFonts w:cstheme="minorHAnsi"/>
              </w:rPr>
              <w:t xml:space="preserve"> DA                                     </w:t>
            </w:r>
            <w:r w:rsidRPr="00027AB1">
              <w:rPr>
                <w:rFonts w:ascii="Segoe UI Symbol" w:hAnsi="Segoe UI Symbol" w:cs="Segoe UI Symbol"/>
              </w:rPr>
              <w:t>☐</w:t>
            </w:r>
            <w:r w:rsidRPr="00027AB1">
              <w:rPr>
                <w:rFonts w:cstheme="minorHAnsi"/>
              </w:rPr>
              <w:t xml:space="preserve"> NE</w:t>
            </w:r>
          </w:p>
        </w:tc>
      </w:tr>
      <w:tr w:rsidR="00B02A39" w14:paraId="1BA7EB68" w14:textId="77777777" w:rsidTr="00027AB1">
        <w:trPr>
          <w:cantSplit/>
        </w:trPr>
        <w:tc>
          <w:tcPr>
            <w:tcW w:w="2433" w:type="pct"/>
          </w:tcPr>
          <w:p w14:paraId="574D1A05" w14:textId="6FD7DBB2" w:rsidR="00B02A39" w:rsidRPr="006F786A" w:rsidRDefault="00B02A39" w:rsidP="00B02A39">
            <w:pPr>
              <w:numPr>
                <w:ilvl w:val="0"/>
                <w:numId w:val="30"/>
              </w:numPr>
              <w:rPr>
                <w:rFonts w:cstheme="minorHAnsi"/>
                <w:sz w:val="20"/>
                <w:szCs w:val="20"/>
                <w:lang w:val="sl" w:eastAsia="en-US"/>
              </w:rPr>
            </w:pPr>
            <w:r w:rsidRPr="006F786A">
              <w:rPr>
                <w:rFonts w:cstheme="minorHAnsi"/>
                <w:sz w:val="20"/>
                <w:szCs w:val="20"/>
                <w:lang w:val="sl" w:eastAsia="en-US"/>
              </w:rPr>
              <w:t xml:space="preserve">v času garancije naj vključuje nadgradnje programske opreme, ki je potrebna za delovanje samega </w:t>
            </w:r>
            <w:proofErr w:type="spellStart"/>
            <w:r w:rsidRPr="006F786A">
              <w:rPr>
                <w:rFonts w:cstheme="minorHAnsi"/>
                <w:sz w:val="20"/>
                <w:szCs w:val="20"/>
                <w:lang w:val="sl" w:eastAsia="en-US"/>
              </w:rPr>
              <w:t>sekvenatorja</w:t>
            </w:r>
            <w:proofErr w:type="spellEnd"/>
            <w:r w:rsidRPr="006F786A">
              <w:rPr>
                <w:rFonts w:cstheme="minorHAnsi"/>
                <w:sz w:val="20"/>
                <w:szCs w:val="20"/>
                <w:lang w:val="sl" w:eastAsia="en-US"/>
              </w:rPr>
              <w:t>;</w:t>
            </w:r>
          </w:p>
        </w:tc>
        <w:tc>
          <w:tcPr>
            <w:tcW w:w="2567" w:type="pct"/>
            <w:gridSpan w:val="2"/>
            <w:vAlign w:val="center"/>
          </w:tcPr>
          <w:p w14:paraId="5578F04F" w14:textId="2C74EFAB" w:rsidR="00B02A39" w:rsidRPr="00027AB1" w:rsidRDefault="00B02A39" w:rsidP="00027AB1">
            <w:pPr>
              <w:jc w:val="center"/>
              <w:rPr>
                <w:rFonts w:cstheme="minorHAnsi"/>
              </w:rPr>
            </w:pPr>
            <w:r w:rsidRPr="00027AB1">
              <w:rPr>
                <w:rFonts w:ascii="Segoe UI Symbol" w:hAnsi="Segoe UI Symbol" w:cs="Segoe UI Symbol"/>
              </w:rPr>
              <w:t>☐</w:t>
            </w:r>
            <w:r w:rsidRPr="00027AB1">
              <w:rPr>
                <w:rFonts w:cstheme="minorHAnsi"/>
              </w:rPr>
              <w:t xml:space="preserve"> DA                                     </w:t>
            </w:r>
            <w:r w:rsidRPr="00027AB1">
              <w:rPr>
                <w:rFonts w:ascii="Segoe UI Symbol" w:hAnsi="Segoe UI Symbol" w:cs="Segoe UI Symbol"/>
              </w:rPr>
              <w:t>☐</w:t>
            </w:r>
            <w:r w:rsidRPr="00027AB1">
              <w:rPr>
                <w:rFonts w:cstheme="minorHAnsi"/>
              </w:rPr>
              <w:t xml:space="preserve"> NE</w:t>
            </w:r>
          </w:p>
        </w:tc>
      </w:tr>
      <w:tr w:rsidR="00B02A39" w14:paraId="45039BD3" w14:textId="77777777" w:rsidTr="00027AB1">
        <w:trPr>
          <w:cantSplit/>
        </w:trPr>
        <w:tc>
          <w:tcPr>
            <w:tcW w:w="2433" w:type="pct"/>
          </w:tcPr>
          <w:p w14:paraId="2F85595A" w14:textId="680AB5FE" w:rsidR="00B02A39" w:rsidRPr="006F786A" w:rsidRDefault="00B02A39" w:rsidP="00B02A39">
            <w:pPr>
              <w:widowControl w:val="0"/>
              <w:numPr>
                <w:ilvl w:val="0"/>
                <w:numId w:val="30"/>
              </w:numPr>
              <w:autoSpaceDE w:val="0"/>
              <w:autoSpaceDN w:val="0"/>
              <w:rPr>
                <w:rFonts w:eastAsia="Times New Roman" w:cstheme="minorHAnsi"/>
                <w:sz w:val="20"/>
                <w:szCs w:val="20"/>
                <w:lang w:val="sl"/>
              </w:rPr>
            </w:pPr>
            <w:r w:rsidRPr="006F786A">
              <w:rPr>
                <w:rFonts w:eastAsia="Times New Roman" w:cstheme="minorHAnsi"/>
                <w:sz w:val="20"/>
                <w:szCs w:val="20"/>
                <w:lang w:val="sl"/>
              </w:rPr>
              <w:t xml:space="preserve">reagente za  potrebe zagona aparature in izvedbe šolanja, vključno z reagenti za </w:t>
            </w:r>
            <w:proofErr w:type="spellStart"/>
            <w:r w:rsidRPr="006F786A">
              <w:rPr>
                <w:rFonts w:eastAsia="Times New Roman" w:cstheme="minorHAnsi"/>
                <w:sz w:val="20"/>
                <w:szCs w:val="20"/>
                <w:lang w:val="sl"/>
              </w:rPr>
              <w:t>sekvenciranje</w:t>
            </w:r>
            <w:proofErr w:type="spellEnd"/>
            <w:r w:rsidRPr="006F786A">
              <w:rPr>
                <w:rFonts w:eastAsia="Times New Roman" w:cstheme="minorHAnsi"/>
                <w:sz w:val="20"/>
                <w:szCs w:val="20"/>
                <w:lang w:val="sl"/>
              </w:rPr>
              <w:t xml:space="preserve"> </w:t>
            </w:r>
            <w:proofErr w:type="spellStart"/>
            <w:r w:rsidRPr="006F786A">
              <w:rPr>
                <w:rFonts w:eastAsia="Times New Roman" w:cstheme="minorHAnsi"/>
                <w:sz w:val="20"/>
                <w:szCs w:val="20"/>
                <w:lang w:val="sl"/>
              </w:rPr>
              <w:t>mRNA</w:t>
            </w:r>
            <w:proofErr w:type="spellEnd"/>
            <w:r w:rsidRPr="006F786A">
              <w:rPr>
                <w:rFonts w:eastAsia="Times New Roman" w:cstheme="minorHAnsi"/>
                <w:sz w:val="20"/>
                <w:szCs w:val="20"/>
                <w:lang w:val="sl"/>
              </w:rPr>
              <w:t xml:space="preserve"> (</w:t>
            </w:r>
            <w:proofErr w:type="spellStart"/>
            <w:r w:rsidRPr="006F786A">
              <w:rPr>
                <w:rFonts w:eastAsia="Times New Roman" w:cstheme="minorHAnsi"/>
                <w:sz w:val="20"/>
                <w:szCs w:val="20"/>
                <w:lang w:val="sl"/>
              </w:rPr>
              <w:t>RNAseq</w:t>
            </w:r>
            <w:proofErr w:type="spellEnd"/>
            <w:r w:rsidRPr="006F786A">
              <w:rPr>
                <w:rFonts w:eastAsia="Times New Roman" w:cstheme="minorHAnsi"/>
                <w:sz w:val="20"/>
                <w:szCs w:val="20"/>
                <w:lang w:val="sl"/>
              </w:rPr>
              <w:t xml:space="preserve">), </w:t>
            </w:r>
            <w:proofErr w:type="spellStart"/>
            <w:r w:rsidRPr="006F786A">
              <w:rPr>
                <w:rFonts w:eastAsia="Times New Roman" w:cstheme="minorHAnsi"/>
                <w:sz w:val="20"/>
                <w:szCs w:val="20"/>
                <w:lang w:val="sl"/>
              </w:rPr>
              <w:t>sekvenciranje</w:t>
            </w:r>
            <w:proofErr w:type="spellEnd"/>
            <w:r w:rsidRPr="006F786A">
              <w:rPr>
                <w:rFonts w:eastAsia="Times New Roman" w:cstheme="minorHAnsi"/>
                <w:sz w:val="20"/>
                <w:szCs w:val="20"/>
                <w:lang w:val="sl"/>
              </w:rPr>
              <w:t xml:space="preserve"> malih RNA in </w:t>
            </w:r>
            <w:proofErr w:type="spellStart"/>
            <w:r w:rsidRPr="006F786A">
              <w:rPr>
                <w:rFonts w:eastAsia="Times New Roman" w:cstheme="minorHAnsi"/>
                <w:sz w:val="20"/>
                <w:szCs w:val="20"/>
                <w:lang w:val="sl"/>
              </w:rPr>
              <w:t>sekvenciranje</w:t>
            </w:r>
            <w:proofErr w:type="spellEnd"/>
            <w:r w:rsidRPr="006F786A">
              <w:rPr>
                <w:rFonts w:eastAsia="Times New Roman" w:cstheme="minorHAnsi"/>
                <w:sz w:val="20"/>
                <w:szCs w:val="20"/>
                <w:lang w:val="sl"/>
              </w:rPr>
              <w:t xml:space="preserve"> celotnega </w:t>
            </w:r>
            <w:proofErr w:type="spellStart"/>
            <w:r w:rsidRPr="006F786A">
              <w:rPr>
                <w:rFonts w:eastAsia="Times New Roman" w:cstheme="minorHAnsi"/>
                <w:sz w:val="20"/>
                <w:szCs w:val="20"/>
                <w:lang w:val="sl"/>
              </w:rPr>
              <w:t>eksoma</w:t>
            </w:r>
            <w:proofErr w:type="spellEnd"/>
            <w:r w:rsidRPr="006F786A">
              <w:rPr>
                <w:rFonts w:eastAsia="Times New Roman" w:cstheme="minorHAnsi"/>
                <w:sz w:val="20"/>
                <w:szCs w:val="20"/>
                <w:lang w:val="sl"/>
              </w:rPr>
              <w:t>;</w:t>
            </w:r>
          </w:p>
        </w:tc>
        <w:tc>
          <w:tcPr>
            <w:tcW w:w="2567" w:type="pct"/>
            <w:gridSpan w:val="2"/>
            <w:vAlign w:val="center"/>
          </w:tcPr>
          <w:p w14:paraId="04156D02" w14:textId="07212487" w:rsidR="00B02A39" w:rsidRPr="00027AB1" w:rsidRDefault="00B02A39" w:rsidP="00027AB1">
            <w:pPr>
              <w:jc w:val="center"/>
              <w:rPr>
                <w:rFonts w:cstheme="minorHAnsi"/>
              </w:rPr>
            </w:pPr>
            <w:r w:rsidRPr="00027AB1">
              <w:rPr>
                <w:rFonts w:ascii="Segoe UI Symbol" w:hAnsi="Segoe UI Symbol" w:cs="Segoe UI Symbol"/>
              </w:rPr>
              <w:t>☐</w:t>
            </w:r>
            <w:r w:rsidRPr="00027AB1">
              <w:rPr>
                <w:rFonts w:cstheme="minorHAnsi"/>
              </w:rPr>
              <w:t xml:space="preserve"> DA                                     </w:t>
            </w:r>
            <w:r w:rsidRPr="00027AB1">
              <w:rPr>
                <w:rFonts w:ascii="Segoe UI Symbol" w:hAnsi="Segoe UI Symbol" w:cs="Segoe UI Symbol"/>
              </w:rPr>
              <w:t>☐</w:t>
            </w:r>
            <w:r w:rsidRPr="00027AB1">
              <w:rPr>
                <w:rFonts w:cstheme="minorHAnsi"/>
              </w:rPr>
              <w:t xml:space="preserve"> NE</w:t>
            </w:r>
          </w:p>
        </w:tc>
      </w:tr>
      <w:tr w:rsidR="00B02A39" w14:paraId="2510793C" w14:textId="77777777" w:rsidTr="00027AB1">
        <w:trPr>
          <w:cantSplit/>
        </w:trPr>
        <w:tc>
          <w:tcPr>
            <w:tcW w:w="2433" w:type="pct"/>
          </w:tcPr>
          <w:p w14:paraId="1373735F" w14:textId="1CBF0F23" w:rsidR="00B02A39" w:rsidRPr="006F786A" w:rsidRDefault="00B02A39" w:rsidP="00B02A39">
            <w:pPr>
              <w:numPr>
                <w:ilvl w:val="0"/>
                <w:numId w:val="30"/>
              </w:numPr>
              <w:rPr>
                <w:rFonts w:cstheme="minorHAnsi"/>
                <w:sz w:val="20"/>
                <w:szCs w:val="20"/>
                <w:lang w:val="sl" w:eastAsia="en-US"/>
              </w:rPr>
            </w:pPr>
            <w:r w:rsidRPr="006F786A">
              <w:rPr>
                <w:rFonts w:cstheme="minorHAnsi"/>
                <w:sz w:val="20"/>
                <w:szCs w:val="20"/>
                <w:lang w:val="sl" w:eastAsia="en-US"/>
              </w:rPr>
              <w:t xml:space="preserve">seznam reagentov, kartuš, </w:t>
            </w:r>
            <w:proofErr w:type="spellStart"/>
            <w:r w:rsidRPr="006F786A">
              <w:rPr>
                <w:rFonts w:cstheme="minorHAnsi"/>
                <w:sz w:val="20"/>
                <w:szCs w:val="20"/>
                <w:lang w:val="sl" w:eastAsia="en-US"/>
              </w:rPr>
              <w:t>pretočnh</w:t>
            </w:r>
            <w:proofErr w:type="spellEnd"/>
            <w:r w:rsidRPr="006F786A">
              <w:rPr>
                <w:rFonts w:cstheme="minorHAnsi"/>
                <w:sz w:val="20"/>
                <w:szCs w:val="20"/>
                <w:lang w:val="sl" w:eastAsia="en-US"/>
              </w:rPr>
              <w:t xml:space="preserve"> celic in ostalega potrošnega materiala (dobavljivega izključno s strani ponudnika opreme) za izvedbo osnovne priprave NGS knjižnice, analize tarčnih panelov,  kliničnega </w:t>
            </w:r>
            <w:proofErr w:type="spellStart"/>
            <w:r w:rsidRPr="006F786A">
              <w:rPr>
                <w:rFonts w:cstheme="minorHAnsi"/>
                <w:sz w:val="20"/>
                <w:szCs w:val="20"/>
                <w:lang w:val="sl" w:eastAsia="en-US"/>
              </w:rPr>
              <w:t>eksoma</w:t>
            </w:r>
            <w:proofErr w:type="spellEnd"/>
            <w:r w:rsidRPr="006F786A">
              <w:rPr>
                <w:rFonts w:cstheme="minorHAnsi"/>
                <w:sz w:val="20"/>
                <w:szCs w:val="20"/>
                <w:lang w:val="sl" w:eastAsia="en-US"/>
              </w:rPr>
              <w:t xml:space="preserve">, celotnega humanega </w:t>
            </w:r>
            <w:proofErr w:type="spellStart"/>
            <w:r w:rsidRPr="006F786A">
              <w:rPr>
                <w:rFonts w:cstheme="minorHAnsi"/>
                <w:sz w:val="20"/>
                <w:szCs w:val="20"/>
                <w:lang w:val="sl" w:eastAsia="en-US"/>
              </w:rPr>
              <w:t>eksoma</w:t>
            </w:r>
            <w:proofErr w:type="spellEnd"/>
            <w:r w:rsidRPr="006F786A">
              <w:rPr>
                <w:rFonts w:cstheme="minorHAnsi"/>
                <w:sz w:val="20"/>
                <w:szCs w:val="20"/>
                <w:lang w:val="sl" w:eastAsia="en-US"/>
              </w:rPr>
              <w:t xml:space="preserve"> in celotnega humanega genoma, skupaj z ustreznimi kataloškimi številkami, cenami in številom opravljenih priprav (reakcij) na posamezni kos reagenta;</w:t>
            </w:r>
          </w:p>
        </w:tc>
        <w:tc>
          <w:tcPr>
            <w:tcW w:w="2567" w:type="pct"/>
            <w:gridSpan w:val="2"/>
            <w:vAlign w:val="center"/>
          </w:tcPr>
          <w:p w14:paraId="40E82642" w14:textId="2391EB81" w:rsidR="00B02A39" w:rsidRPr="00027AB1" w:rsidRDefault="00B02A39" w:rsidP="00027AB1">
            <w:pPr>
              <w:jc w:val="center"/>
              <w:rPr>
                <w:rFonts w:cstheme="minorHAnsi"/>
              </w:rPr>
            </w:pPr>
            <w:r w:rsidRPr="00027AB1">
              <w:rPr>
                <w:rFonts w:ascii="Segoe UI Symbol" w:hAnsi="Segoe UI Symbol" w:cs="Segoe UI Symbol"/>
              </w:rPr>
              <w:t>☐</w:t>
            </w:r>
            <w:r w:rsidRPr="00027AB1">
              <w:rPr>
                <w:rFonts w:cstheme="minorHAnsi"/>
              </w:rPr>
              <w:t xml:space="preserve"> DA                                     </w:t>
            </w:r>
            <w:r w:rsidRPr="00027AB1">
              <w:rPr>
                <w:rFonts w:ascii="Segoe UI Symbol" w:hAnsi="Segoe UI Symbol" w:cs="Segoe UI Symbol"/>
              </w:rPr>
              <w:t>☐</w:t>
            </w:r>
            <w:r w:rsidRPr="00027AB1">
              <w:rPr>
                <w:rFonts w:cstheme="minorHAnsi"/>
              </w:rPr>
              <w:t xml:space="preserve"> NE</w:t>
            </w:r>
          </w:p>
        </w:tc>
      </w:tr>
      <w:tr w:rsidR="00B02A39" w14:paraId="003E4717" w14:textId="77777777" w:rsidTr="00027AB1">
        <w:trPr>
          <w:cantSplit/>
        </w:trPr>
        <w:tc>
          <w:tcPr>
            <w:tcW w:w="2433" w:type="pct"/>
          </w:tcPr>
          <w:p w14:paraId="5824BC40" w14:textId="3BEF7558" w:rsidR="00B02A39" w:rsidRPr="006F786A" w:rsidRDefault="00B02A39" w:rsidP="00B02A39">
            <w:pPr>
              <w:numPr>
                <w:ilvl w:val="0"/>
                <w:numId w:val="30"/>
              </w:numPr>
              <w:rPr>
                <w:rFonts w:cstheme="minorHAnsi"/>
                <w:sz w:val="20"/>
                <w:szCs w:val="20"/>
                <w:lang w:val="sl" w:eastAsia="en-US"/>
              </w:rPr>
            </w:pPr>
            <w:r w:rsidRPr="006F786A">
              <w:rPr>
                <w:rFonts w:cstheme="minorHAnsi"/>
                <w:sz w:val="20"/>
                <w:szCs w:val="20"/>
                <w:lang w:val="sl" w:eastAsia="en-US"/>
              </w:rPr>
              <w:t>štiriindvajset (24) mesečno garancijo, ki vključuje 1x letni preventivni servisni poseg in krije vse stroške (vključno z rezervnimi deli) izrednih servisnih posegov, ki so posledica okvare aparata.</w:t>
            </w:r>
          </w:p>
        </w:tc>
        <w:tc>
          <w:tcPr>
            <w:tcW w:w="2567" w:type="pct"/>
            <w:gridSpan w:val="2"/>
            <w:vAlign w:val="center"/>
          </w:tcPr>
          <w:p w14:paraId="5E33B1F1" w14:textId="539661EB" w:rsidR="00B02A39" w:rsidRPr="00027AB1" w:rsidRDefault="00B02A39" w:rsidP="00027AB1">
            <w:pPr>
              <w:jc w:val="center"/>
              <w:rPr>
                <w:rFonts w:cstheme="minorHAnsi"/>
              </w:rPr>
            </w:pPr>
            <w:r w:rsidRPr="00027AB1">
              <w:rPr>
                <w:rFonts w:ascii="Segoe UI Symbol" w:hAnsi="Segoe UI Symbol" w:cs="Segoe UI Symbol"/>
              </w:rPr>
              <w:t>☐</w:t>
            </w:r>
            <w:r w:rsidRPr="00027AB1">
              <w:rPr>
                <w:rFonts w:cstheme="minorHAnsi"/>
              </w:rPr>
              <w:t xml:space="preserve"> DA                                     </w:t>
            </w:r>
            <w:r w:rsidRPr="00027AB1">
              <w:rPr>
                <w:rFonts w:ascii="Segoe UI Symbol" w:hAnsi="Segoe UI Symbol" w:cs="Segoe UI Symbol"/>
              </w:rPr>
              <w:t>☐</w:t>
            </w:r>
            <w:r w:rsidRPr="00027AB1">
              <w:rPr>
                <w:rFonts w:cstheme="minorHAnsi"/>
              </w:rPr>
              <w:t xml:space="preserve"> NE</w:t>
            </w:r>
          </w:p>
        </w:tc>
      </w:tr>
      <w:tr w:rsidR="00B02A39" w14:paraId="40947072" w14:textId="77777777" w:rsidTr="00027AB1">
        <w:trPr>
          <w:cantSplit/>
        </w:trPr>
        <w:tc>
          <w:tcPr>
            <w:tcW w:w="2433" w:type="pct"/>
          </w:tcPr>
          <w:p w14:paraId="34E8A5F9" w14:textId="77777777" w:rsidR="00B02A39" w:rsidRPr="006F786A" w:rsidRDefault="00B02A39" w:rsidP="00B02A39">
            <w:pPr>
              <w:widowControl w:val="0"/>
              <w:numPr>
                <w:ilvl w:val="0"/>
                <w:numId w:val="30"/>
              </w:numPr>
              <w:autoSpaceDE w:val="0"/>
              <w:autoSpaceDN w:val="0"/>
              <w:rPr>
                <w:rFonts w:cstheme="minorHAnsi"/>
                <w:sz w:val="20"/>
                <w:szCs w:val="20"/>
                <w:lang w:val="sl"/>
              </w:rPr>
            </w:pPr>
            <w:r w:rsidRPr="006F786A">
              <w:rPr>
                <w:rFonts w:cstheme="minorHAnsi"/>
                <w:sz w:val="20"/>
                <w:szCs w:val="20"/>
                <w:lang w:val="sl"/>
              </w:rPr>
              <w:lastRenderedPageBreak/>
              <w:t xml:space="preserve">vzdrževanje sistema za </w:t>
            </w:r>
            <w:proofErr w:type="spellStart"/>
            <w:r w:rsidRPr="006F786A">
              <w:rPr>
                <w:rFonts w:cstheme="minorHAnsi"/>
                <w:sz w:val="20"/>
                <w:szCs w:val="20"/>
                <w:lang w:val="sl"/>
              </w:rPr>
              <w:t>sekvenciranje</w:t>
            </w:r>
            <w:proofErr w:type="spellEnd"/>
            <w:r w:rsidRPr="006F786A">
              <w:rPr>
                <w:rFonts w:cstheme="minorHAnsi"/>
                <w:sz w:val="20"/>
                <w:szCs w:val="20"/>
                <w:lang w:val="sl"/>
              </w:rPr>
              <w:t xml:space="preserve"> (NGS) v času trajanja garancije. Garancijsko vzdrževanje naj vsebuje (glede na predvidene postopke vzdrževanja s strani proizvajalca aparata):</w:t>
            </w:r>
          </w:p>
          <w:p w14:paraId="5C340C89" w14:textId="77777777" w:rsidR="00B02A39" w:rsidRPr="006F786A" w:rsidRDefault="00B02A39" w:rsidP="00B02A39">
            <w:pPr>
              <w:widowControl w:val="0"/>
              <w:numPr>
                <w:ilvl w:val="1"/>
                <w:numId w:val="31"/>
              </w:numPr>
              <w:autoSpaceDE w:val="0"/>
              <w:autoSpaceDN w:val="0"/>
              <w:rPr>
                <w:rFonts w:cstheme="minorHAnsi"/>
                <w:sz w:val="20"/>
                <w:szCs w:val="20"/>
                <w:lang w:val="sl"/>
              </w:rPr>
            </w:pPr>
            <w:r w:rsidRPr="006F786A">
              <w:rPr>
                <w:rFonts w:cstheme="minorHAnsi"/>
                <w:sz w:val="20"/>
                <w:szCs w:val="20"/>
                <w:lang w:val="sl"/>
              </w:rPr>
              <w:t xml:space="preserve">preventivni letni vzdrževalni pregled, čiščenje, vse potrebne namestitve na podlagi priporočil in postopkov proizvajalca, </w:t>
            </w:r>
          </w:p>
          <w:p w14:paraId="53D1BDC2" w14:textId="77777777" w:rsidR="00B02A39" w:rsidRPr="006F786A" w:rsidRDefault="00B02A39" w:rsidP="00B02A39">
            <w:pPr>
              <w:widowControl w:val="0"/>
              <w:numPr>
                <w:ilvl w:val="1"/>
                <w:numId w:val="31"/>
              </w:numPr>
              <w:autoSpaceDE w:val="0"/>
              <w:autoSpaceDN w:val="0"/>
              <w:rPr>
                <w:rFonts w:cstheme="minorHAnsi"/>
                <w:sz w:val="20"/>
                <w:szCs w:val="20"/>
                <w:lang w:val="sl"/>
              </w:rPr>
            </w:pPr>
            <w:r w:rsidRPr="006F786A">
              <w:rPr>
                <w:rFonts w:cstheme="minorHAnsi"/>
                <w:sz w:val="20"/>
                <w:szCs w:val="20"/>
                <w:lang w:val="sl"/>
              </w:rPr>
              <w:t>izdelavo poročila o vzdrževanju,</w:t>
            </w:r>
          </w:p>
          <w:p w14:paraId="3CDFD6DF" w14:textId="12064222" w:rsidR="00B02A39" w:rsidRPr="006F786A" w:rsidRDefault="00B02A39" w:rsidP="00B02A39">
            <w:pPr>
              <w:widowControl w:val="0"/>
              <w:numPr>
                <w:ilvl w:val="1"/>
                <w:numId w:val="31"/>
              </w:numPr>
              <w:autoSpaceDE w:val="0"/>
              <w:autoSpaceDN w:val="0"/>
              <w:rPr>
                <w:rFonts w:cstheme="minorHAnsi"/>
                <w:sz w:val="20"/>
                <w:szCs w:val="20"/>
                <w:lang w:val="sl"/>
              </w:rPr>
            </w:pPr>
            <w:r w:rsidRPr="006F786A">
              <w:rPr>
                <w:rFonts w:cstheme="minorHAnsi"/>
                <w:sz w:val="20"/>
                <w:szCs w:val="20"/>
                <w:lang w:val="sl"/>
              </w:rPr>
              <w:t>stroške dela, potne stroške, morebitne rezervne dele in potrošni material za namene rednega vzdrževanja krije ponudnik naprave.</w:t>
            </w:r>
          </w:p>
        </w:tc>
        <w:tc>
          <w:tcPr>
            <w:tcW w:w="2567" w:type="pct"/>
            <w:gridSpan w:val="2"/>
            <w:vAlign w:val="center"/>
          </w:tcPr>
          <w:p w14:paraId="113886B4" w14:textId="12555676" w:rsidR="00B02A39" w:rsidRPr="00027AB1" w:rsidRDefault="00B02A39" w:rsidP="00027AB1">
            <w:pPr>
              <w:jc w:val="center"/>
              <w:rPr>
                <w:rFonts w:cstheme="minorHAnsi"/>
              </w:rPr>
            </w:pPr>
            <w:r w:rsidRPr="00027AB1">
              <w:rPr>
                <w:rFonts w:ascii="Segoe UI Symbol" w:hAnsi="Segoe UI Symbol" w:cs="Segoe UI Symbol"/>
              </w:rPr>
              <w:t>☐</w:t>
            </w:r>
            <w:r w:rsidRPr="00027AB1">
              <w:rPr>
                <w:rFonts w:cstheme="minorHAnsi"/>
              </w:rPr>
              <w:t xml:space="preserve"> DA                                     </w:t>
            </w:r>
            <w:r w:rsidRPr="00027AB1">
              <w:rPr>
                <w:rFonts w:ascii="Segoe UI Symbol" w:hAnsi="Segoe UI Symbol" w:cs="Segoe UI Symbol"/>
              </w:rPr>
              <w:t>☐</w:t>
            </w:r>
            <w:r w:rsidRPr="00027AB1">
              <w:rPr>
                <w:rFonts w:cstheme="minorHAnsi"/>
              </w:rPr>
              <w:t xml:space="preserve"> NE</w:t>
            </w:r>
          </w:p>
        </w:tc>
      </w:tr>
      <w:tr w:rsidR="00B02A39" w:rsidRPr="006F786A" w14:paraId="364B00B7" w14:textId="77777777" w:rsidTr="00027AB1">
        <w:trPr>
          <w:cantSplit/>
        </w:trPr>
        <w:tc>
          <w:tcPr>
            <w:tcW w:w="5000" w:type="pct"/>
            <w:gridSpan w:val="3"/>
            <w:shd w:val="clear" w:color="auto" w:fill="F2F2F2" w:themeFill="background1" w:themeFillShade="F2"/>
          </w:tcPr>
          <w:p w14:paraId="00F0F09A" w14:textId="158D9DC8" w:rsidR="00B02A39" w:rsidRPr="006F786A" w:rsidRDefault="00B02A39" w:rsidP="00B02A39">
            <w:pPr>
              <w:rPr>
                <w:rFonts w:cstheme="minorHAnsi"/>
                <w:i/>
                <w:iCs/>
                <w:sz w:val="20"/>
                <w:szCs w:val="20"/>
                <w:lang w:val="sl"/>
              </w:rPr>
            </w:pPr>
            <w:r w:rsidRPr="006F786A">
              <w:rPr>
                <w:rFonts w:cstheme="minorHAnsi"/>
                <w:i/>
                <w:iCs/>
                <w:sz w:val="20"/>
                <w:szCs w:val="20"/>
                <w:lang w:val="sl"/>
              </w:rPr>
              <w:t>Ponudnik mora:</w:t>
            </w:r>
          </w:p>
        </w:tc>
      </w:tr>
      <w:tr w:rsidR="00B02A39" w14:paraId="57EC98D1" w14:textId="77777777" w:rsidTr="00027AB1">
        <w:trPr>
          <w:cantSplit/>
        </w:trPr>
        <w:tc>
          <w:tcPr>
            <w:tcW w:w="2433" w:type="pct"/>
          </w:tcPr>
          <w:p w14:paraId="1A7DF806" w14:textId="1A1B12C9" w:rsidR="00B02A39" w:rsidRPr="006F786A" w:rsidRDefault="00B02A39" w:rsidP="00B02A39">
            <w:pPr>
              <w:numPr>
                <w:ilvl w:val="0"/>
                <w:numId w:val="32"/>
              </w:numPr>
              <w:rPr>
                <w:rFonts w:cstheme="minorHAnsi"/>
                <w:sz w:val="20"/>
                <w:szCs w:val="20"/>
                <w:lang w:val="sl" w:eastAsia="en-US"/>
              </w:rPr>
            </w:pPr>
            <w:r w:rsidRPr="006F786A">
              <w:rPr>
                <w:rFonts w:cstheme="minorHAnsi"/>
                <w:sz w:val="20"/>
                <w:szCs w:val="20"/>
                <w:lang w:val="sl" w:eastAsia="en-US"/>
              </w:rPr>
              <w:t>omogočati razpoložljivost lastnega ali tujega strokovnjaka za servis;</w:t>
            </w:r>
          </w:p>
        </w:tc>
        <w:tc>
          <w:tcPr>
            <w:tcW w:w="2567" w:type="pct"/>
            <w:gridSpan w:val="2"/>
            <w:vAlign w:val="center"/>
          </w:tcPr>
          <w:p w14:paraId="4D051B13" w14:textId="6879F2E4" w:rsidR="00B02A39" w:rsidRPr="00027AB1" w:rsidRDefault="00B02A39" w:rsidP="00027AB1">
            <w:pPr>
              <w:jc w:val="center"/>
              <w:rPr>
                <w:rFonts w:cstheme="minorHAnsi"/>
              </w:rPr>
            </w:pPr>
            <w:r w:rsidRPr="00027AB1">
              <w:rPr>
                <w:rFonts w:ascii="Segoe UI Symbol" w:hAnsi="Segoe UI Symbol" w:cs="Segoe UI Symbol"/>
              </w:rPr>
              <w:t>☐</w:t>
            </w:r>
            <w:r w:rsidRPr="00027AB1">
              <w:rPr>
                <w:rFonts w:cstheme="minorHAnsi"/>
              </w:rPr>
              <w:t xml:space="preserve"> DA                                     </w:t>
            </w:r>
            <w:r w:rsidRPr="00027AB1">
              <w:rPr>
                <w:rFonts w:ascii="Segoe UI Symbol" w:hAnsi="Segoe UI Symbol" w:cs="Segoe UI Symbol"/>
              </w:rPr>
              <w:t>☐</w:t>
            </w:r>
            <w:r w:rsidRPr="00027AB1">
              <w:rPr>
                <w:rFonts w:cstheme="minorHAnsi"/>
              </w:rPr>
              <w:t xml:space="preserve"> NE</w:t>
            </w:r>
          </w:p>
        </w:tc>
      </w:tr>
      <w:tr w:rsidR="00B02A39" w14:paraId="059C8855" w14:textId="77777777" w:rsidTr="00027AB1">
        <w:trPr>
          <w:cantSplit/>
        </w:trPr>
        <w:tc>
          <w:tcPr>
            <w:tcW w:w="2433" w:type="pct"/>
          </w:tcPr>
          <w:p w14:paraId="268EB876" w14:textId="2F844ED4" w:rsidR="00B02A39" w:rsidRPr="006F786A" w:rsidRDefault="00B02A39" w:rsidP="00B02A39">
            <w:pPr>
              <w:numPr>
                <w:ilvl w:val="0"/>
                <w:numId w:val="32"/>
              </w:numPr>
              <w:rPr>
                <w:rFonts w:cstheme="minorHAnsi"/>
                <w:sz w:val="20"/>
                <w:szCs w:val="20"/>
                <w:lang w:val="sl" w:eastAsia="en-US"/>
              </w:rPr>
            </w:pPr>
            <w:r w:rsidRPr="006F786A">
              <w:rPr>
                <w:rFonts w:cstheme="minorHAnsi"/>
                <w:sz w:val="20"/>
                <w:szCs w:val="20"/>
                <w:lang w:val="sl" w:eastAsia="en-US"/>
              </w:rPr>
              <w:t>zagotoviti odzivni čas servisa: sprožitev servisnega postoka znotraj štiriindvajset (24) ur po javljanju napake. Ponudnik mora zagotoviti čas za odpravo napake v roku pet (5) delovnih dni, odvisno od okvare (daljši rok popravila dni velja, kadar je potrebno naročilo rezervnih delov). Za odzivni čas se šteje čas, ko je sporočilo dospelo do izvajalca na številko ali e-pošto, navedeno v Pogodbi, pod pogojem, da je bilo oddano s strani naročnika ali končnega uporabnika znotraj delovnega časa ponudnika in vsebuje najmanj nujno potrebne podatke za identifikacijo napake;</w:t>
            </w:r>
          </w:p>
        </w:tc>
        <w:tc>
          <w:tcPr>
            <w:tcW w:w="2567" w:type="pct"/>
            <w:gridSpan w:val="2"/>
            <w:vAlign w:val="center"/>
          </w:tcPr>
          <w:p w14:paraId="63C131B3" w14:textId="11478718" w:rsidR="00B02A39" w:rsidRPr="00027AB1" w:rsidRDefault="00B02A39" w:rsidP="00027AB1">
            <w:pPr>
              <w:jc w:val="center"/>
              <w:rPr>
                <w:rFonts w:cstheme="minorHAnsi"/>
              </w:rPr>
            </w:pPr>
            <w:r w:rsidRPr="00027AB1">
              <w:rPr>
                <w:rFonts w:ascii="Segoe UI Symbol" w:hAnsi="Segoe UI Symbol" w:cs="Segoe UI Symbol"/>
              </w:rPr>
              <w:t>☐</w:t>
            </w:r>
            <w:r w:rsidRPr="00027AB1">
              <w:rPr>
                <w:rFonts w:cstheme="minorHAnsi"/>
              </w:rPr>
              <w:t xml:space="preserve"> DA                                     </w:t>
            </w:r>
            <w:r w:rsidRPr="00027AB1">
              <w:rPr>
                <w:rFonts w:ascii="Segoe UI Symbol" w:hAnsi="Segoe UI Symbol" w:cs="Segoe UI Symbol"/>
              </w:rPr>
              <w:t>☐</w:t>
            </w:r>
            <w:r w:rsidRPr="00027AB1">
              <w:rPr>
                <w:rFonts w:cstheme="minorHAnsi"/>
              </w:rPr>
              <w:t xml:space="preserve"> NE</w:t>
            </w:r>
          </w:p>
        </w:tc>
      </w:tr>
      <w:tr w:rsidR="00B02A39" w14:paraId="124A6B80" w14:textId="77777777" w:rsidTr="00027AB1">
        <w:trPr>
          <w:cantSplit/>
        </w:trPr>
        <w:tc>
          <w:tcPr>
            <w:tcW w:w="2433" w:type="pct"/>
          </w:tcPr>
          <w:p w14:paraId="63744F02" w14:textId="5C9BF0F0" w:rsidR="00B02A39" w:rsidRPr="006F786A" w:rsidRDefault="00B02A39" w:rsidP="00B02A39">
            <w:pPr>
              <w:rPr>
                <w:rFonts w:cstheme="minorHAnsi"/>
                <w:sz w:val="20"/>
                <w:szCs w:val="20"/>
                <w:lang w:val="sl"/>
              </w:rPr>
            </w:pPr>
            <w:r w:rsidRPr="006F786A">
              <w:rPr>
                <w:rFonts w:cstheme="minorHAnsi"/>
                <w:sz w:val="20"/>
                <w:szCs w:val="20"/>
                <w:lang w:val="sl"/>
              </w:rPr>
              <w:t>Ponujena oprema mora imeti veljaven CE certifikat proizvajalca o skladnosti proizvoda z zakonodajo v EU in evropskimi standardi (ponudnik mora ponudbi priložiti kopijo certifikata).</w:t>
            </w:r>
          </w:p>
        </w:tc>
        <w:tc>
          <w:tcPr>
            <w:tcW w:w="1313" w:type="pct"/>
          </w:tcPr>
          <w:p w14:paraId="0007EC3A" w14:textId="77777777" w:rsidR="00B02A39" w:rsidRPr="006F786A" w:rsidRDefault="00B02A39" w:rsidP="00B02A39">
            <w:pPr>
              <w:rPr>
                <w:rFonts w:cstheme="minorHAnsi"/>
                <w:sz w:val="20"/>
                <w:szCs w:val="20"/>
              </w:rPr>
            </w:pPr>
          </w:p>
        </w:tc>
        <w:tc>
          <w:tcPr>
            <w:tcW w:w="1254" w:type="pct"/>
          </w:tcPr>
          <w:p w14:paraId="4AFE2125" w14:textId="77777777" w:rsidR="00B02A39" w:rsidRPr="006F786A" w:rsidRDefault="00B02A39" w:rsidP="00B02A39">
            <w:pPr>
              <w:rPr>
                <w:rFonts w:cstheme="minorHAnsi"/>
                <w:sz w:val="20"/>
                <w:szCs w:val="20"/>
              </w:rPr>
            </w:pPr>
          </w:p>
        </w:tc>
      </w:tr>
      <w:tr w:rsidR="00B02A39" w:rsidRPr="006F786A" w14:paraId="17E1F85E" w14:textId="77777777" w:rsidTr="00027AB1">
        <w:trPr>
          <w:cantSplit/>
        </w:trPr>
        <w:tc>
          <w:tcPr>
            <w:tcW w:w="5000" w:type="pct"/>
            <w:gridSpan w:val="3"/>
            <w:shd w:val="clear" w:color="auto" w:fill="D9D9D9" w:themeFill="background1" w:themeFillShade="D9"/>
          </w:tcPr>
          <w:p w14:paraId="078BC3C4" w14:textId="5D2D0C79" w:rsidR="00B02A39" w:rsidRPr="006F786A" w:rsidRDefault="00B02A39" w:rsidP="00B02A39">
            <w:pPr>
              <w:rPr>
                <w:rFonts w:cstheme="minorHAnsi"/>
                <w:b/>
                <w:bCs/>
                <w:lang w:val="sl"/>
              </w:rPr>
            </w:pPr>
            <w:r w:rsidRPr="006F786A">
              <w:rPr>
                <w:rFonts w:cstheme="minorHAnsi"/>
                <w:b/>
                <w:bCs/>
                <w:lang w:val="sl"/>
              </w:rPr>
              <w:t xml:space="preserve">Postavka 2: Sistem za analizo DNA in RNA </w:t>
            </w:r>
            <w:proofErr w:type="spellStart"/>
            <w:r w:rsidRPr="006F786A">
              <w:rPr>
                <w:rFonts w:cstheme="minorHAnsi"/>
                <w:b/>
                <w:bCs/>
                <w:lang w:val="sl"/>
              </w:rPr>
              <w:t>mikromreže</w:t>
            </w:r>
            <w:proofErr w:type="spellEnd"/>
          </w:p>
        </w:tc>
      </w:tr>
      <w:tr w:rsidR="00B02A39" w:rsidRPr="00027AB1" w14:paraId="2149E75C" w14:textId="77777777" w:rsidTr="00027AB1">
        <w:trPr>
          <w:cantSplit/>
        </w:trPr>
        <w:tc>
          <w:tcPr>
            <w:tcW w:w="5000" w:type="pct"/>
            <w:gridSpan w:val="3"/>
            <w:shd w:val="clear" w:color="auto" w:fill="F2F2F2" w:themeFill="background1" w:themeFillShade="F2"/>
          </w:tcPr>
          <w:p w14:paraId="106F84E4" w14:textId="15598137" w:rsidR="00B02A39" w:rsidRPr="00027AB1" w:rsidRDefault="00B02A39" w:rsidP="00B02A39">
            <w:pPr>
              <w:rPr>
                <w:rFonts w:cstheme="minorHAnsi"/>
                <w:sz w:val="20"/>
                <w:szCs w:val="20"/>
                <w:lang w:val="sl"/>
              </w:rPr>
            </w:pPr>
            <w:r w:rsidRPr="006F786A">
              <w:rPr>
                <w:rFonts w:cstheme="minorHAnsi"/>
                <w:sz w:val="20"/>
                <w:szCs w:val="20"/>
                <w:lang w:val="sl"/>
              </w:rPr>
              <w:t>Skener za mikročipe</w:t>
            </w:r>
          </w:p>
        </w:tc>
      </w:tr>
      <w:tr w:rsidR="00B02A39" w:rsidRPr="006F786A" w14:paraId="4E549C1F" w14:textId="77777777" w:rsidTr="00027AB1">
        <w:trPr>
          <w:cantSplit/>
        </w:trPr>
        <w:tc>
          <w:tcPr>
            <w:tcW w:w="5000" w:type="pct"/>
            <w:gridSpan w:val="3"/>
            <w:shd w:val="clear" w:color="auto" w:fill="F2F2F2" w:themeFill="background1" w:themeFillShade="F2"/>
          </w:tcPr>
          <w:p w14:paraId="2EC4C8B5" w14:textId="62DC26A6" w:rsidR="00B02A39" w:rsidRPr="006F786A" w:rsidRDefault="00B02A39" w:rsidP="00B02A39">
            <w:pPr>
              <w:rPr>
                <w:rFonts w:cstheme="minorHAnsi"/>
                <w:i/>
                <w:iCs/>
                <w:sz w:val="20"/>
                <w:szCs w:val="20"/>
                <w:lang w:val="sl"/>
              </w:rPr>
            </w:pPr>
            <w:r w:rsidRPr="006F786A">
              <w:rPr>
                <w:rFonts w:cstheme="minorHAnsi"/>
                <w:i/>
                <w:iCs/>
                <w:sz w:val="20"/>
                <w:szCs w:val="20"/>
                <w:lang w:val="sl"/>
              </w:rPr>
              <w:t>Minimalne tehnične zahteve:</w:t>
            </w:r>
          </w:p>
        </w:tc>
      </w:tr>
      <w:tr w:rsidR="00B02A39" w14:paraId="6415792A" w14:textId="77777777" w:rsidTr="00027AB1">
        <w:trPr>
          <w:cantSplit/>
        </w:trPr>
        <w:tc>
          <w:tcPr>
            <w:tcW w:w="2433" w:type="pct"/>
          </w:tcPr>
          <w:p w14:paraId="718CE289" w14:textId="64DFDA40" w:rsidR="00B02A39" w:rsidRPr="006F786A" w:rsidRDefault="00B02A39" w:rsidP="00B02A39">
            <w:pPr>
              <w:numPr>
                <w:ilvl w:val="0"/>
                <w:numId w:val="33"/>
              </w:numPr>
              <w:rPr>
                <w:rFonts w:cstheme="minorHAnsi"/>
                <w:sz w:val="20"/>
                <w:szCs w:val="20"/>
                <w:lang w:val="sl" w:eastAsia="en-US"/>
              </w:rPr>
            </w:pPr>
            <w:r w:rsidRPr="006F786A">
              <w:rPr>
                <w:rFonts w:cstheme="minorHAnsi"/>
                <w:sz w:val="20"/>
                <w:szCs w:val="20"/>
                <w:lang w:val="sl" w:eastAsia="en-US"/>
              </w:rPr>
              <w:t xml:space="preserve">aparat mora omogočati skeniranje mikročipov za </w:t>
            </w:r>
            <w:proofErr w:type="spellStart"/>
            <w:r w:rsidRPr="006F786A">
              <w:rPr>
                <w:rFonts w:cstheme="minorHAnsi"/>
                <w:sz w:val="20"/>
                <w:szCs w:val="20"/>
                <w:lang w:val="sl" w:eastAsia="en-US"/>
              </w:rPr>
              <w:t>genotipizacijo</w:t>
            </w:r>
            <w:proofErr w:type="spellEnd"/>
            <w:r w:rsidRPr="006F786A">
              <w:rPr>
                <w:rFonts w:cstheme="minorHAnsi"/>
                <w:sz w:val="20"/>
                <w:szCs w:val="20"/>
                <w:lang w:val="sl" w:eastAsia="en-US"/>
              </w:rPr>
              <w:t xml:space="preserve"> od 8 do 24 vzorcev na mikročip, analizo variacij števila kopij (CNV) in DNA </w:t>
            </w:r>
            <w:proofErr w:type="spellStart"/>
            <w:r w:rsidRPr="006F786A">
              <w:rPr>
                <w:rFonts w:cstheme="minorHAnsi"/>
                <w:sz w:val="20"/>
                <w:szCs w:val="20"/>
                <w:lang w:val="sl" w:eastAsia="en-US"/>
              </w:rPr>
              <w:t>metilacije</w:t>
            </w:r>
            <w:proofErr w:type="spellEnd"/>
            <w:r w:rsidRPr="006F786A">
              <w:rPr>
                <w:rFonts w:cstheme="minorHAnsi"/>
                <w:sz w:val="20"/>
                <w:szCs w:val="20"/>
                <w:lang w:val="sl" w:eastAsia="en-US"/>
              </w:rPr>
              <w:t>, analizo kromosomskih napak (</w:t>
            </w:r>
            <w:proofErr w:type="spellStart"/>
            <w:r w:rsidRPr="006F786A">
              <w:rPr>
                <w:rFonts w:cstheme="minorHAnsi"/>
                <w:sz w:val="20"/>
                <w:szCs w:val="20"/>
                <w:lang w:val="sl" w:eastAsia="en-US"/>
              </w:rPr>
              <w:t>citogenetike</w:t>
            </w:r>
            <w:proofErr w:type="spellEnd"/>
            <w:r w:rsidRPr="006F786A">
              <w:rPr>
                <w:rFonts w:cstheme="minorHAnsi"/>
                <w:sz w:val="20"/>
                <w:szCs w:val="20"/>
                <w:lang w:val="sl" w:eastAsia="en-US"/>
              </w:rPr>
              <w:t xml:space="preserve">) in strukturne variabilnosti v genomu (mikročipov z </w:t>
            </w:r>
            <w:proofErr w:type="spellStart"/>
            <w:r w:rsidRPr="006F786A">
              <w:rPr>
                <w:rFonts w:cstheme="minorHAnsi"/>
                <w:sz w:val="20"/>
                <w:szCs w:val="20"/>
                <w:lang w:val="sl" w:eastAsia="en-US"/>
              </w:rPr>
              <w:t>multi</w:t>
            </w:r>
            <w:proofErr w:type="spellEnd"/>
            <w:r w:rsidRPr="006F786A">
              <w:rPr>
                <w:rFonts w:cstheme="minorHAnsi"/>
                <w:sz w:val="20"/>
                <w:szCs w:val="20"/>
                <w:lang w:val="sl" w:eastAsia="en-US"/>
              </w:rPr>
              <w:t xml:space="preserve">-etnično </w:t>
            </w:r>
            <w:proofErr w:type="spellStart"/>
            <w:r w:rsidRPr="006F786A">
              <w:rPr>
                <w:rFonts w:cstheme="minorHAnsi"/>
                <w:sz w:val="20"/>
                <w:szCs w:val="20"/>
                <w:lang w:val="sl" w:eastAsia="en-US"/>
              </w:rPr>
              <w:t>genomsko</w:t>
            </w:r>
            <w:proofErr w:type="spellEnd"/>
            <w:r w:rsidRPr="006F786A">
              <w:rPr>
                <w:rFonts w:cstheme="minorHAnsi"/>
                <w:sz w:val="20"/>
                <w:szCs w:val="20"/>
                <w:lang w:val="sl" w:eastAsia="en-US"/>
              </w:rPr>
              <w:t xml:space="preserve"> vsebino ter preverjene klinične variante z vsaj 600.000 variantami;</w:t>
            </w:r>
          </w:p>
        </w:tc>
        <w:tc>
          <w:tcPr>
            <w:tcW w:w="1313" w:type="pct"/>
          </w:tcPr>
          <w:p w14:paraId="44DBA3FF" w14:textId="77777777" w:rsidR="00B02A39" w:rsidRPr="006F786A" w:rsidRDefault="00B02A39" w:rsidP="00B02A39">
            <w:pPr>
              <w:rPr>
                <w:rFonts w:cstheme="minorHAnsi"/>
                <w:sz w:val="20"/>
                <w:szCs w:val="20"/>
              </w:rPr>
            </w:pPr>
          </w:p>
        </w:tc>
        <w:tc>
          <w:tcPr>
            <w:tcW w:w="1254" w:type="pct"/>
          </w:tcPr>
          <w:p w14:paraId="392F3BCA" w14:textId="77777777" w:rsidR="00B02A39" w:rsidRPr="006F786A" w:rsidRDefault="00B02A39" w:rsidP="00B02A39">
            <w:pPr>
              <w:rPr>
                <w:rFonts w:cstheme="minorHAnsi"/>
                <w:sz w:val="20"/>
                <w:szCs w:val="20"/>
              </w:rPr>
            </w:pPr>
          </w:p>
        </w:tc>
      </w:tr>
      <w:tr w:rsidR="00B02A39" w14:paraId="63AF7100" w14:textId="77777777" w:rsidTr="00027AB1">
        <w:trPr>
          <w:cantSplit/>
        </w:trPr>
        <w:tc>
          <w:tcPr>
            <w:tcW w:w="2433" w:type="pct"/>
          </w:tcPr>
          <w:p w14:paraId="4CC37654" w14:textId="6D198278" w:rsidR="00B02A39" w:rsidRPr="006F786A" w:rsidRDefault="00B02A39" w:rsidP="00B02A39">
            <w:pPr>
              <w:numPr>
                <w:ilvl w:val="0"/>
                <w:numId w:val="34"/>
              </w:numPr>
              <w:rPr>
                <w:rFonts w:cstheme="minorHAnsi"/>
                <w:sz w:val="20"/>
                <w:szCs w:val="20"/>
                <w:lang w:val="sl" w:eastAsia="en-US"/>
              </w:rPr>
            </w:pPr>
            <w:r w:rsidRPr="006F786A">
              <w:rPr>
                <w:rFonts w:cstheme="minorHAnsi"/>
                <w:sz w:val="20"/>
                <w:szCs w:val="20"/>
                <w:lang w:val="sl" w:eastAsia="en-US"/>
              </w:rPr>
              <w:t xml:space="preserve">aparat mora omogočati skeniranje enakih mikročipov za analizo DNA </w:t>
            </w:r>
            <w:proofErr w:type="spellStart"/>
            <w:r w:rsidRPr="006F786A">
              <w:rPr>
                <w:rFonts w:cstheme="minorHAnsi"/>
                <w:sz w:val="20"/>
                <w:szCs w:val="20"/>
                <w:lang w:val="sl" w:eastAsia="en-US"/>
              </w:rPr>
              <w:t>metilacije</w:t>
            </w:r>
            <w:proofErr w:type="spellEnd"/>
            <w:r w:rsidRPr="006F786A">
              <w:rPr>
                <w:rFonts w:cstheme="minorHAnsi"/>
                <w:sz w:val="20"/>
                <w:szCs w:val="20"/>
                <w:lang w:val="sl" w:eastAsia="en-US"/>
              </w:rPr>
              <w:t xml:space="preserve"> in kromosomskih (citogenetskih) in strukturne variabilnosti v genomu (</w:t>
            </w:r>
            <w:proofErr w:type="spellStart"/>
            <w:r w:rsidRPr="006F786A">
              <w:rPr>
                <w:rFonts w:cstheme="minorHAnsi"/>
                <w:sz w:val="20"/>
                <w:szCs w:val="20"/>
                <w:lang w:val="sl" w:eastAsia="en-US"/>
              </w:rPr>
              <w:t>delecija</w:t>
            </w:r>
            <w:proofErr w:type="spellEnd"/>
            <w:r w:rsidRPr="006F786A">
              <w:rPr>
                <w:rFonts w:cstheme="minorHAnsi"/>
                <w:sz w:val="20"/>
                <w:szCs w:val="20"/>
                <w:lang w:val="sl" w:eastAsia="en-US"/>
              </w:rPr>
              <w:t xml:space="preserve">, duplikacija, amplifikacija, izguba </w:t>
            </w:r>
            <w:proofErr w:type="spellStart"/>
            <w:r w:rsidRPr="006F786A">
              <w:rPr>
                <w:rFonts w:cstheme="minorHAnsi"/>
                <w:sz w:val="20"/>
                <w:szCs w:val="20"/>
                <w:lang w:val="sl" w:eastAsia="en-US"/>
              </w:rPr>
              <w:t>heterozigotnosti</w:t>
            </w:r>
            <w:proofErr w:type="spellEnd"/>
            <w:r w:rsidRPr="006F786A">
              <w:rPr>
                <w:rFonts w:cstheme="minorHAnsi"/>
                <w:sz w:val="20"/>
                <w:szCs w:val="20"/>
                <w:lang w:val="sl" w:eastAsia="en-US"/>
              </w:rPr>
              <w:t xml:space="preserve">, </w:t>
            </w:r>
            <w:proofErr w:type="spellStart"/>
            <w:r w:rsidRPr="006F786A">
              <w:rPr>
                <w:rFonts w:cstheme="minorHAnsi"/>
                <w:sz w:val="20"/>
                <w:szCs w:val="20"/>
                <w:lang w:val="sl" w:eastAsia="en-US"/>
              </w:rPr>
              <w:t>mozaikizem</w:t>
            </w:r>
            <w:proofErr w:type="spellEnd"/>
            <w:r w:rsidRPr="006F786A">
              <w:rPr>
                <w:rFonts w:cstheme="minorHAnsi"/>
                <w:sz w:val="20"/>
                <w:szCs w:val="20"/>
                <w:lang w:val="sl" w:eastAsia="en-US"/>
              </w:rPr>
              <w:t xml:space="preserve">) kot </w:t>
            </w:r>
            <w:proofErr w:type="spellStart"/>
            <w:r w:rsidRPr="006F786A">
              <w:rPr>
                <w:rFonts w:cstheme="minorHAnsi"/>
                <w:sz w:val="20"/>
                <w:szCs w:val="20"/>
                <w:lang w:val="sl" w:eastAsia="en-US"/>
              </w:rPr>
              <w:t>sekvenator</w:t>
            </w:r>
            <w:proofErr w:type="spellEnd"/>
            <w:r w:rsidRPr="006F786A">
              <w:rPr>
                <w:rFonts w:cstheme="minorHAnsi"/>
                <w:sz w:val="20"/>
                <w:szCs w:val="20"/>
                <w:lang w:val="sl" w:eastAsia="en-US"/>
              </w:rPr>
              <w:t xml:space="preserve"> naslednje generacije ki se nabavlja v tem sklopu;</w:t>
            </w:r>
          </w:p>
        </w:tc>
        <w:tc>
          <w:tcPr>
            <w:tcW w:w="1313" w:type="pct"/>
          </w:tcPr>
          <w:p w14:paraId="019F582D" w14:textId="77777777" w:rsidR="00B02A39" w:rsidRPr="006F786A" w:rsidRDefault="00B02A39" w:rsidP="00B02A39">
            <w:pPr>
              <w:rPr>
                <w:rFonts w:cstheme="minorHAnsi"/>
                <w:sz w:val="20"/>
                <w:szCs w:val="20"/>
              </w:rPr>
            </w:pPr>
          </w:p>
        </w:tc>
        <w:tc>
          <w:tcPr>
            <w:tcW w:w="1254" w:type="pct"/>
          </w:tcPr>
          <w:p w14:paraId="590659CA" w14:textId="77777777" w:rsidR="00B02A39" w:rsidRPr="006F786A" w:rsidRDefault="00B02A39" w:rsidP="00B02A39">
            <w:pPr>
              <w:rPr>
                <w:rFonts w:cstheme="minorHAnsi"/>
                <w:sz w:val="20"/>
                <w:szCs w:val="20"/>
              </w:rPr>
            </w:pPr>
          </w:p>
        </w:tc>
      </w:tr>
      <w:tr w:rsidR="00B02A39" w14:paraId="3565720B" w14:textId="77777777" w:rsidTr="00027AB1">
        <w:trPr>
          <w:cantSplit/>
        </w:trPr>
        <w:tc>
          <w:tcPr>
            <w:tcW w:w="2433" w:type="pct"/>
          </w:tcPr>
          <w:p w14:paraId="3C86DAB8" w14:textId="29C6785B" w:rsidR="00B02A39" w:rsidRPr="006F786A" w:rsidRDefault="00B02A39" w:rsidP="00B02A39">
            <w:pPr>
              <w:numPr>
                <w:ilvl w:val="0"/>
                <w:numId w:val="34"/>
              </w:numPr>
              <w:rPr>
                <w:rFonts w:cstheme="minorHAnsi"/>
                <w:sz w:val="20"/>
                <w:szCs w:val="20"/>
                <w:lang w:val="sl" w:eastAsia="en-US"/>
              </w:rPr>
            </w:pPr>
            <w:r w:rsidRPr="006F786A">
              <w:rPr>
                <w:rFonts w:cstheme="minorHAnsi"/>
                <w:sz w:val="20"/>
                <w:szCs w:val="20"/>
                <w:lang w:val="sl" w:eastAsia="en-US"/>
              </w:rPr>
              <w:lastRenderedPageBreak/>
              <w:t xml:space="preserve">aparat mora vsebovati vgrajen </w:t>
            </w:r>
            <w:r w:rsidR="002E40FA">
              <w:rPr>
                <w:rFonts w:cstheme="minorHAnsi"/>
                <w:color w:val="FF0000"/>
                <w:sz w:val="20"/>
                <w:szCs w:val="20"/>
                <w:lang w:val="sl" w:eastAsia="en-US"/>
              </w:rPr>
              <w:t xml:space="preserve">ali zunanji </w:t>
            </w:r>
            <w:r w:rsidRPr="006F786A">
              <w:rPr>
                <w:rFonts w:cstheme="minorHAnsi"/>
                <w:sz w:val="20"/>
                <w:szCs w:val="20"/>
                <w:lang w:val="sl" w:eastAsia="en-US"/>
              </w:rPr>
              <w:t>računalnik, preko katerega se izvaja celoten postopek skeniranja;</w:t>
            </w:r>
          </w:p>
        </w:tc>
        <w:tc>
          <w:tcPr>
            <w:tcW w:w="1313" w:type="pct"/>
          </w:tcPr>
          <w:p w14:paraId="1C819E29" w14:textId="77777777" w:rsidR="00B02A39" w:rsidRPr="006F786A" w:rsidRDefault="00B02A39" w:rsidP="00B02A39">
            <w:pPr>
              <w:rPr>
                <w:rFonts w:cstheme="minorHAnsi"/>
                <w:sz w:val="20"/>
                <w:szCs w:val="20"/>
              </w:rPr>
            </w:pPr>
          </w:p>
        </w:tc>
        <w:tc>
          <w:tcPr>
            <w:tcW w:w="1254" w:type="pct"/>
          </w:tcPr>
          <w:p w14:paraId="339D5227" w14:textId="77777777" w:rsidR="00B02A39" w:rsidRPr="006F786A" w:rsidRDefault="00B02A39" w:rsidP="00B02A39">
            <w:pPr>
              <w:rPr>
                <w:rFonts w:cstheme="minorHAnsi"/>
                <w:sz w:val="20"/>
                <w:szCs w:val="20"/>
              </w:rPr>
            </w:pPr>
          </w:p>
        </w:tc>
      </w:tr>
      <w:tr w:rsidR="00723CA3" w14:paraId="2C6B14A1" w14:textId="77777777" w:rsidTr="00027AB1">
        <w:trPr>
          <w:cantSplit/>
        </w:trPr>
        <w:tc>
          <w:tcPr>
            <w:tcW w:w="2433" w:type="pct"/>
          </w:tcPr>
          <w:p w14:paraId="15A41BBE" w14:textId="49BD45C1" w:rsidR="00723CA3" w:rsidRPr="00BD1A73" w:rsidRDefault="00723CA3" w:rsidP="00723CA3">
            <w:pPr>
              <w:numPr>
                <w:ilvl w:val="0"/>
                <w:numId w:val="34"/>
              </w:numPr>
              <w:rPr>
                <w:rFonts w:cstheme="minorHAnsi"/>
                <w:strike/>
                <w:sz w:val="20"/>
                <w:szCs w:val="20"/>
                <w:lang w:val="sl" w:eastAsia="en-US"/>
              </w:rPr>
            </w:pPr>
            <w:bookmarkStart w:id="3" w:name="_Hlk61881887"/>
            <w:r w:rsidRPr="00BD1A73">
              <w:rPr>
                <w:rFonts w:cstheme="minorHAnsi"/>
                <w:strike/>
                <w:color w:val="FF0000"/>
                <w:sz w:val="20"/>
                <w:szCs w:val="20"/>
                <w:lang w:val="sl" w:eastAsia="en-US"/>
              </w:rPr>
              <w:t xml:space="preserve">vgrajen računalnik mora izpolnjevati najnovejše standarde </w:t>
            </w:r>
            <w:proofErr w:type="spellStart"/>
            <w:r w:rsidRPr="00BD1A73">
              <w:rPr>
                <w:rFonts w:cstheme="minorHAnsi"/>
                <w:strike/>
                <w:color w:val="FF0000"/>
                <w:sz w:val="20"/>
                <w:szCs w:val="20"/>
                <w:lang w:val="sl" w:eastAsia="en-US"/>
              </w:rPr>
              <w:t>Energy</w:t>
            </w:r>
            <w:proofErr w:type="spellEnd"/>
            <w:r w:rsidRPr="00BD1A73">
              <w:rPr>
                <w:rFonts w:cstheme="minorHAnsi"/>
                <w:strike/>
                <w:color w:val="FF0000"/>
                <w:sz w:val="20"/>
                <w:szCs w:val="20"/>
                <w:lang w:val="sl" w:eastAsia="en-US"/>
              </w:rPr>
              <w:t xml:space="preserve"> Star za energijsko učinkovitost, veljavne na dan objave obvestila o javnem naročilu (ponudnik ponudbi predloži potrdilo </w:t>
            </w:r>
            <w:proofErr w:type="spellStart"/>
            <w:r w:rsidRPr="00BD1A73">
              <w:rPr>
                <w:rFonts w:cstheme="minorHAnsi"/>
                <w:strike/>
                <w:color w:val="FF0000"/>
                <w:sz w:val="20"/>
                <w:szCs w:val="20"/>
                <w:lang w:val="sl" w:eastAsia="en-US"/>
              </w:rPr>
              <w:t>Energy</w:t>
            </w:r>
            <w:proofErr w:type="spellEnd"/>
            <w:r w:rsidRPr="00BD1A73">
              <w:rPr>
                <w:rFonts w:cstheme="minorHAnsi"/>
                <w:strike/>
                <w:color w:val="FF0000"/>
                <w:sz w:val="20"/>
                <w:szCs w:val="20"/>
                <w:lang w:val="sl" w:eastAsia="en-US"/>
              </w:rPr>
              <w:t xml:space="preserve"> Star ali potrdilo, da ima blago znak za okolje tipa I ali tehnično dokumentacijo proizvajalca, iz katere izhaja, da je predmetna zahteva izpolnjena);</w:t>
            </w:r>
            <w:bookmarkEnd w:id="3"/>
          </w:p>
        </w:tc>
        <w:tc>
          <w:tcPr>
            <w:tcW w:w="1313" w:type="pct"/>
          </w:tcPr>
          <w:p w14:paraId="53C9064A" w14:textId="77777777" w:rsidR="00723CA3" w:rsidRPr="006F786A" w:rsidRDefault="00723CA3" w:rsidP="00B02A39">
            <w:pPr>
              <w:rPr>
                <w:rFonts w:cstheme="minorHAnsi"/>
                <w:sz w:val="20"/>
                <w:szCs w:val="20"/>
              </w:rPr>
            </w:pPr>
          </w:p>
        </w:tc>
        <w:tc>
          <w:tcPr>
            <w:tcW w:w="1254" w:type="pct"/>
          </w:tcPr>
          <w:p w14:paraId="62031C8C" w14:textId="37C39272" w:rsidR="00723CA3" w:rsidRPr="006F786A" w:rsidRDefault="00723CA3" w:rsidP="00723CA3">
            <w:pPr>
              <w:rPr>
                <w:rFonts w:cstheme="minorHAnsi"/>
                <w:sz w:val="20"/>
                <w:szCs w:val="20"/>
              </w:rPr>
            </w:pPr>
            <w:r w:rsidRPr="00723CA3">
              <w:rPr>
                <w:rFonts w:cstheme="minorHAnsi"/>
                <w:sz w:val="20"/>
                <w:szCs w:val="20"/>
              </w:rPr>
              <w:t xml:space="preserve"> </w:t>
            </w:r>
          </w:p>
        </w:tc>
      </w:tr>
      <w:tr w:rsidR="00723CA3" w14:paraId="166B0A97" w14:textId="77777777" w:rsidTr="00027AB1">
        <w:trPr>
          <w:cantSplit/>
        </w:trPr>
        <w:tc>
          <w:tcPr>
            <w:tcW w:w="2433" w:type="pct"/>
          </w:tcPr>
          <w:p w14:paraId="4CECEF78" w14:textId="5C55CFA9" w:rsidR="00723CA3" w:rsidRPr="00BD1A73" w:rsidRDefault="005624B8" w:rsidP="00723CA3">
            <w:pPr>
              <w:numPr>
                <w:ilvl w:val="0"/>
                <w:numId w:val="34"/>
              </w:numPr>
              <w:rPr>
                <w:rFonts w:cstheme="minorHAnsi"/>
                <w:strike/>
                <w:sz w:val="20"/>
                <w:szCs w:val="20"/>
                <w:lang w:val="sl" w:eastAsia="en-US"/>
              </w:rPr>
            </w:pPr>
            <w:r w:rsidRPr="00BD1A73">
              <w:rPr>
                <w:rFonts w:cstheme="minorHAnsi"/>
                <w:strike/>
                <w:color w:val="FF0000"/>
                <w:sz w:val="20"/>
                <w:szCs w:val="20"/>
                <w:lang w:val="sl" w:eastAsia="en-US"/>
              </w:rPr>
              <w:t>g</w:t>
            </w:r>
            <w:r w:rsidR="00723CA3" w:rsidRPr="00BD1A73">
              <w:rPr>
                <w:rFonts w:cstheme="minorHAnsi"/>
                <w:strike/>
                <w:color w:val="FF0000"/>
                <w:sz w:val="20"/>
                <w:szCs w:val="20"/>
                <w:lang w:val="sl" w:eastAsia="en-US"/>
              </w:rPr>
              <w:t xml:space="preserve">lasnost vgrajenega računalnika mora biti izmerjena v skladu s standardom SIST EN ISO 7779 in v času zapisovanja na trdi disk2 ne sme presegati 26 </w:t>
            </w:r>
            <w:proofErr w:type="spellStart"/>
            <w:r w:rsidR="00723CA3" w:rsidRPr="00BD1A73">
              <w:rPr>
                <w:rFonts w:cstheme="minorHAnsi"/>
                <w:strike/>
                <w:color w:val="FF0000"/>
                <w:sz w:val="20"/>
                <w:szCs w:val="20"/>
                <w:lang w:val="sl" w:eastAsia="en-US"/>
              </w:rPr>
              <w:t>dB</w:t>
            </w:r>
            <w:proofErr w:type="spellEnd"/>
            <w:r w:rsidR="00723CA3" w:rsidRPr="00BD1A73">
              <w:rPr>
                <w:rFonts w:cstheme="minorHAnsi"/>
                <w:strike/>
                <w:color w:val="FF0000"/>
                <w:sz w:val="20"/>
                <w:szCs w:val="20"/>
                <w:lang w:val="sl" w:eastAsia="en-US"/>
              </w:rPr>
              <w:t xml:space="preserve">. Podatek mora biti označen z oznako LpAm3 v </w:t>
            </w:r>
            <w:proofErr w:type="spellStart"/>
            <w:r w:rsidR="00723CA3" w:rsidRPr="00BD1A73">
              <w:rPr>
                <w:rFonts w:cstheme="minorHAnsi"/>
                <w:strike/>
                <w:color w:val="FF0000"/>
                <w:sz w:val="20"/>
                <w:szCs w:val="20"/>
                <w:lang w:val="sl" w:eastAsia="en-US"/>
              </w:rPr>
              <w:t>dB</w:t>
            </w:r>
            <w:proofErr w:type="spellEnd"/>
            <w:r w:rsidR="00723CA3" w:rsidRPr="00BD1A73">
              <w:rPr>
                <w:rFonts w:cstheme="minorHAnsi"/>
                <w:strike/>
                <w:color w:val="FF0000"/>
                <w:sz w:val="20"/>
                <w:szCs w:val="20"/>
                <w:lang w:val="sl" w:eastAsia="en-US"/>
              </w:rPr>
              <w:t xml:space="preserve"> (ponudnik predloži potrdilo, da ima blago znak za okolje tipa I ali tehnično dokumentacijo proizvajalca, iz katere izhaja, da je predmetna zahteva izpolnjena);</w:t>
            </w:r>
          </w:p>
        </w:tc>
        <w:tc>
          <w:tcPr>
            <w:tcW w:w="1313" w:type="pct"/>
          </w:tcPr>
          <w:p w14:paraId="38ABC009" w14:textId="77777777" w:rsidR="00723CA3" w:rsidRPr="006F786A" w:rsidRDefault="00723CA3" w:rsidP="00B02A39">
            <w:pPr>
              <w:rPr>
                <w:rFonts w:cstheme="minorHAnsi"/>
                <w:sz w:val="20"/>
                <w:szCs w:val="20"/>
              </w:rPr>
            </w:pPr>
          </w:p>
        </w:tc>
        <w:tc>
          <w:tcPr>
            <w:tcW w:w="1254" w:type="pct"/>
          </w:tcPr>
          <w:p w14:paraId="2FF2F342" w14:textId="77777777" w:rsidR="00723CA3" w:rsidRPr="006F786A" w:rsidRDefault="00723CA3" w:rsidP="00B02A39">
            <w:pPr>
              <w:rPr>
                <w:rFonts w:cstheme="minorHAnsi"/>
                <w:sz w:val="20"/>
                <w:szCs w:val="20"/>
              </w:rPr>
            </w:pPr>
          </w:p>
        </w:tc>
      </w:tr>
      <w:tr w:rsidR="00B02A39" w14:paraId="7E63892E" w14:textId="77777777" w:rsidTr="00027AB1">
        <w:trPr>
          <w:cantSplit/>
        </w:trPr>
        <w:tc>
          <w:tcPr>
            <w:tcW w:w="2433" w:type="pct"/>
          </w:tcPr>
          <w:p w14:paraId="248E1CA4" w14:textId="2530C3B8" w:rsidR="00B02A39" w:rsidRPr="006F786A" w:rsidRDefault="00B02A39" w:rsidP="00B02A39">
            <w:pPr>
              <w:numPr>
                <w:ilvl w:val="0"/>
                <w:numId w:val="34"/>
              </w:numPr>
              <w:rPr>
                <w:rFonts w:cstheme="minorHAnsi"/>
                <w:sz w:val="20"/>
                <w:szCs w:val="20"/>
                <w:lang w:val="sl" w:eastAsia="en-US"/>
              </w:rPr>
            </w:pPr>
            <w:r w:rsidRPr="006F786A">
              <w:rPr>
                <w:rFonts w:cstheme="minorHAnsi"/>
                <w:sz w:val="20"/>
                <w:szCs w:val="20"/>
                <w:lang w:val="sl" w:eastAsia="en-US"/>
              </w:rPr>
              <w:t>programska oprema za analizo podatkov naj vključuje orodja za vizualizacijo ter napredno obdelavo podatkov, z možnostjo ustvarjanja poročil;</w:t>
            </w:r>
          </w:p>
        </w:tc>
        <w:tc>
          <w:tcPr>
            <w:tcW w:w="1313" w:type="pct"/>
          </w:tcPr>
          <w:p w14:paraId="7AED81F6" w14:textId="77777777" w:rsidR="00B02A39" w:rsidRPr="006F786A" w:rsidRDefault="00B02A39" w:rsidP="00B02A39">
            <w:pPr>
              <w:rPr>
                <w:rFonts w:cstheme="minorHAnsi"/>
                <w:sz w:val="20"/>
                <w:szCs w:val="20"/>
              </w:rPr>
            </w:pPr>
          </w:p>
        </w:tc>
        <w:tc>
          <w:tcPr>
            <w:tcW w:w="1254" w:type="pct"/>
          </w:tcPr>
          <w:p w14:paraId="049FB807" w14:textId="77777777" w:rsidR="00B02A39" w:rsidRPr="006F786A" w:rsidRDefault="00B02A39" w:rsidP="00B02A39">
            <w:pPr>
              <w:rPr>
                <w:rFonts w:cstheme="minorHAnsi"/>
                <w:sz w:val="20"/>
                <w:szCs w:val="20"/>
              </w:rPr>
            </w:pPr>
          </w:p>
        </w:tc>
      </w:tr>
      <w:tr w:rsidR="00B02A39" w14:paraId="33CBD7D5" w14:textId="77777777" w:rsidTr="00027AB1">
        <w:trPr>
          <w:cantSplit/>
        </w:trPr>
        <w:tc>
          <w:tcPr>
            <w:tcW w:w="2433" w:type="pct"/>
          </w:tcPr>
          <w:p w14:paraId="2C06FBEA" w14:textId="10D54990" w:rsidR="00B02A39" w:rsidRPr="006F786A" w:rsidRDefault="00B02A39" w:rsidP="00B02A39">
            <w:pPr>
              <w:numPr>
                <w:ilvl w:val="0"/>
                <w:numId w:val="34"/>
              </w:numPr>
              <w:rPr>
                <w:rFonts w:cstheme="minorHAnsi"/>
                <w:sz w:val="20"/>
                <w:szCs w:val="20"/>
                <w:lang w:val="sl" w:eastAsia="en-US"/>
              </w:rPr>
            </w:pPr>
            <w:r w:rsidRPr="006F786A">
              <w:rPr>
                <w:rFonts w:cstheme="minorHAnsi"/>
                <w:sz w:val="20"/>
                <w:szCs w:val="20"/>
                <w:lang w:val="sl" w:eastAsia="en-US"/>
              </w:rPr>
              <w:t xml:space="preserve">ponudba mora vključevati vso dodatno laboratorijsko opremo za pripravo mikročipov (razen centrifuge za </w:t>
            </w:r>
            <w:proofErr w:type="spellStart"/>
            <w:r w:rsidRPr="006F786A">
              <w:rPr>
                <w:rFonts w:cstheme="minorHAnsi"/>
                <w:sz w:val="20"/>
                <w:szCs w:val="20"/>
                <w:lang w:val="sl" w:eastAsia="en-US"/>
              </w:rPr>
              <w:t>mikrotitrske</w:t>
            </w:r>
            <w:proofErr w:type="spellEnd"/>
            <w:r w:rsidRPr="006F786A">
              <w:rPr>
                <w:rFonts w:cstheme="minorHAnsi"/>
                <w:sz w:val="20"/>
                <w:szCs w:val="20"/>
                <w:lang w:val="sl" w:eastAsia="en-US"/>
              </w:rPr>
              <w:t xml:space="preserve"> ploščice).</w:t>
            </w:r>
          </w:p>
        </w:tc>
        <w:tc>
          <w:tcPr>
            <w:tcW w:w="1313" w:type="pct"/>
          </w:tcPr>
          <w:p w14:paraId="22FAF9EE" w14:textId="77777777" w:rsidR="00B02A39" w:rsidRPr="006F786A" w:rsidRDefault="00B02A39" w:rsidP="00B02A39">
            <w:pPr>
              <w:rPr>
                <w:rFonts w:cstheme="minorHAnsi"/>
                <w:sz w:val="20"/>
                <w:szCs w:val="20"/>
              </w:rPr>
            </w:pPr>
          </w:p>
        </w:tc>
        <w:tc>
          <w:tcPr>
            <w:tcW w:w="1254" w:type="pct"/>
          </w:tcPr>
          <w:p w14:paraId="1152E29A" w14:textId="77777777" w:rsidR="00B02A39" w:rsidRPr="006F786A" w:rsidRDefault="00B02A39" w:rsidP="00B02A39">
            <w:pPr>
              <w:rPr>
                <w:rFonts w:cstheme="minorHAnsi"/>
                <w:sz w:val="20"/>
                <w:szCs w:val="20"/>
              </w:rPr>
            </w:pPr>
          </w:p>
        </w:tc>
      </w:tr>
      <w:tr w:rsidR="00B02A39" w:rsidRPr="006F786A" w14:paraId="01041BFA" w14:textId="77777777" w:rsidTr="00027AB1">
        <w:trPr>
          <w:cantSplit/>
        </w:trPr>
        <w:tc>
          <w:tcPr>
            <w:tcW w:w="5000" w:type="pct"/>
            <w:gridSpan w:val="3"/>
            <w:shd w:val="clear" w:color="auto" w:fill="F2F2F2" w:themeFill="background1" w:themeFillShade="F2"/>
          </w:tcPr>
          <w:p w14:paraId="4D2AE0EF" w14:textId="13A8F201" w:rsidR="00B02A39" w:rsidRPr="006F786A" w:rsidRDefault="00B02A39" w:rsidP="00B02A39">
            <w:pPr>
              <w:rPr>
                <w:rFonts w:cstheme="minorHAnsi"/>
                <w:i/>
                <w:iCs/>
                <w:sz w:val="20"/>
                <w:szCs w:val="20"/>
                <w:lang w:val="sl"/>
              </w:rPr>
            </w:pPr>
            <w:r w:rsidRPr="006F786A">
              <w:rPr>
                <w:rFonts w:cstheme="minorHAnsi"/>
                <w:i/>
                <w:iCs/>
                <w:sz w:val="20"/>
                <w:szCs w:val="20"/>
                <w:lang w:val="sl"/>
              </w:rPr>
              <w:t xml:space="preserve">Ponudba mora vključevati: </w:t>
            </w:r>
          </w:p>
        </w:tc>
      </w:tr>
      <w:tr w:rsidR="00B02A39" w14:paraId="3BC49B8D" w14:textId="77777777" w:rsidTr="00027AB1">
        <w:trPr>
          <w:cantSplit/>
        </w:trPr>
        <w:tc>
          <w:tcPr>
            <w:tcW w:w="2433" w:type="pct"/>
          </w:tcPr>
          <w:p w14:paraId="7A6C1407" w14:textId="4EE639FF" w:rsidR="00B02A39" w:rsidRPr="006F786A" w:rsidRDefault="00B02A39" w:rsidP="00B02A39">
            <w:pPr>
              <w:numPr>
                <w:ilvl w:val="0"/>
                <w:numId w:val="35"/>
              </w:numPr>
              <w:rPr>
                <w:rFonts w:cstheme="minorHAnsi"/>
                <w:sz w:val="20"/>
                <w:szCs w:val="20"/>
                <w:lang w:val="sl" w:eastAsia="en-US"/>
              </w:rPr>
            </w:pPr>
            <w:r w:rsidRPr="006F786A">
              <w:rPr>
                <w:rFonts w:cstheme="minorHAnsi"/>
                <w:sz w:val="20"/>
                <w:szCs w:val="20"/>
                <w:lang w:val="sl" w:eastAsia="en-US"/>
              </w:rPr>
              <w:t>stroške dostave, inštalacije, preizkus delovanja opreme, validacijo in izdajo certifikata o pravilnosti delovanja, šolanje naročnikovega strokovnega kadra za delo s ponujeno opremo v obsegu vsaj treh (3) delovnih dni, osem (8) ur dnevno, za vsaj pet(5) sodelavcev, na lokaciji naročnika;</w:t>
            </w:r>
          </w:p>
        </w:tc>
        <w:tc>
          <w:tcPr>
            <w:tcW w:w="2567" w:type="pct"/>
            <w:gridSpan w:val="2"/>
            <w:vAlign w:val="center"/>
          </w:tcPr>
          <w:p w14:paraId="59A8CCC6" w14:textId="470DF1C2" w:rsidR="00B02A39" w:rsidRPr="00027AB1" w:rsidRDefault="00B02A39" w:rsidP="00B02A39">
            <w:pPr>
              <w:jc w:val="center"/>
              <w:rPr>
                <w:rFonts w:cstheme="minorHAnsi"/>
              </w:rPr>
            </w:pPr>
            <w:r w:rsidRPr="00027AB1">
              <w:rPr>
                <w:rFonts w:ascii="Segoe UI Symbol" w:hAnsi="Segoe UI Symbol" w:cs="Segoe UI Symbol"/>
              </w:rPr>
              <w:t>☐</w:t>
            </w:r>
            <w:r w:rsidRPr="00027AB1">
              <w:rPr>
                <w:rFonts w:cstheme="minorHAnsi"/>
              </w:rPr>
              <w:t xml:space="preserve"> DA                                     </w:t>
            </w:r>
            <w:r w:rsidRPr="00027AB1">
              <w:rPr>
                <w:rFonts w:ascii="Segoe UI Symbol" w:hAnsi="Segoe UI Symbol" w:cs="Segoe UI Symbol"/>
              </w:rPr>
              <w:t>☐</w:t>
            </w:r>
            <w:r w:rsidRPr="00027AB1">
              <w:rPr>
                <w:rFonts w:cstheme="minorHAnsi"/>
              </w:rPr>
              <w:t xml:space="preserve"> NE</w:t>
            </w:r>
          </w:p>
        </w:tc>
      </w:tr>
      <w:tr w:rsidR="00B02A39" w14:paraId="402B462D" w14:textId="77777777" w:rsidTr="00027AB1">
        <w:trPr>
          <w:cantSplit/>
        </w:trPr>
        <w:tc>
          <w:tcPr>
            <w:tcW w:w="2433" w:type="pct"/>
          </w:tcPr>
          <w:p w14:paraId="4479E7D0" w14:textId="17DAECBE" w:rsidR="00B02A39" w:rsidRPr="006F786A" w:rsidRDefault="00B02A39" w:rsidP="00B02A39">
            <w:pPr>
              <w:numPr>
                <w:ilvl w:val="0"/>
                <w:numId w:val="35"/>
              </w:numPr>
              <w:rPr>
                <w:rFonts w:cstheme="minorHAnsi"/>
                <w:sz w:val="20"/>
                <w:szCs w:val="20"/>
                <w:lang w:val="sl" w:eastAsia="en-US"/>
              </w:rPr>
            </w:pPr>
            <w:r w:rsidRPr="006F786A">
              <w:rPr>
                <w:rFonts w:cstheme="minorHAnsi"/>
                <w:sz w:val="20"/>
                <w:szCs w:val="20"/>
                <w:lang w:val="sl" w:eastAsia="en-US"/>
              </w:rPr>
              <w:t>v času garancije naj vključuje nadgradnje programske opreme, ki je potrebna za delovanje samega skenerja;</w:t>
            </w:r>
          </w:p>
        </w:tc>
        <w:tc>
          <w:tcPr>
            <w:tcW w:w="2567" w:type="pct"/>
            <w:gridSpan w:val="2"/>
            <w:vAlign w:val="center"/>
          </w:tcPr>
          <w:p w14:paraId="1CE60A71" w14:textId="14C4B5D6" w:rsidR="00B02A39" w:rsidRPr="00027AB1" w:rsidRDefault="00B02A39" w:rsidP="00B02A39">
            <w:pPr>
              <w:jc w:val="center"/>
              <w:rPr>
                <w:rFonts w:cstheme="minorHAnsi"/>
              </w:rPr>
            </w:pPr>
            <w:r w:rsidRPr="00027AB1">
              <w:rPr>
                <w:rFonts w:ascii="Segoe UI Symbol" w:hAnsi="Segoe UI Symbol" w:cs="Segoe UI Symbol"/>
              </w:rPr>
              <w:t>☐</w:t>
            </w:r>
            <w:r w:rsidRPr="00027AB1">
              <w:rPr>
                <w:rFonts w:cstheme="minorHAnsi"/>
              </w:rPr>
              <w:t xml:space="preserve"> DA                                     </w:t>
            </w:r>
            <w:r w:rsidRPr="00027AB1">
              <w:rPr>
                <w:rFonts w:ascii="Segoe UI Symbol" w:hAnsi="Segoe UI Symbol" w:cs="Segoe UI Symbol"/>
              </w:rPr>
              <w:t>☐</w:t>
            </w:r>
            <w:r w:rsidRPr="00027AB1">
              <w:rPr>
                <w:rFonts w:cstheme="minorHAnsi"/>
              </w:rPr>
              <w:t xml:space="preserve"> NE</w:t>
            </w:r>
          </w:p>
        </w:tc>
      </w:tr>
      <w:tr w:rsidR="00B02A39" w14:paraId="0F75E94F" w14:textId="77777777" w:rsidTr="00027AB1">
        <w:trPr>
          <w:cantSplit/>
        </w:trPr>
        <w:tc>
          <w:tcPr>
            <w:tcW w:w="2433" w:type="pct"/>
          </w:tcPr>
          <w:p w14:paraId="558837C2" w14:textId="7EC35BBD" w:rsidR="00B02A39" w:rsidRPr="006F786A" w:rsidRDefault="00B02A39" w:rsidP="00B02A39">
            <w:pPr>
              <w:numPr>
                <w:ilvl w:val="0"/>
                <w:numId w:val="35"/>
              </w:numPr>
              <w:rPr>
                <w:rFonts w:cstheme="minorHAnsi"/>
                <w:sz w:val="20"/>
                <w:szCs w:val="20"/>
                <w:lang w:val="sl" w:eastAsia="en-US"/>
              </w:rPr>
            </w:pPr>
            <w:r w:rsidRPr="006F786A">
              <w:rPr>
                <w:rFonts w:cstheme="minorHAnsi"/>
                <w:sz w:val="20"/>
                <w:szCs w:val="20"/>
                <w:lang w:val="sl" w:eastAsia="en-US"/>
              </w:rPr>
              <w:t>seznam reagentov, in ostalega potrošnega materiala (dobavljivega izključno s strani ponudnika opreme) za izvedbo osnovne priprave vzorcev, analize tarčnih panelov, skupaj z ustreznimi kataloškimi številkami, cenami in številom opravljenih priprav (reakcij) na posamezni kos reagenta;</w:t>
            </w:r>
          </w:p>
        </w:tc>
        <w:tc>
          <w:tcPr>
            <w:tcW w:w="2567" w:type="pct"/>
            <w:gridSpan w:val="2"/>
            <w:vAlign w:val="center"/>
          </w:tcPr>
          <w:p w14:paraId="75AD2BCA" w14:textId="1FFDAE09" w:rsidR="00B02A39" w:rsidRPr="00027AB1" w:rsidRDefault="00B02A39" w:rsidP="00B02A39">
            <w:pPr>
              <w:jc w:val="center"/>
              <w:rPr>
                <w:rFonts w:cstheme="minorHAnsi"/>
              </w:rPr>
            </w:pPr>
            <w:r w:rsidRPr="00027AB1">
              <w:rPr>
                <w:rFonts w:ascii="Segoe UI Symbol" w:hAnsi="Segoe UI Symbol" w:cs="Segoe UI Symbol"/>
              </w:rPr>
              <w:t>☐</w:t>
            </w:r>
            <w:r w:rsidRPr="00027AB1">
              <w:rPr>
                <w:rFonts w:cstheme="minorHAnsi"/>
              </w:rPr>
              <w:t xml:space="preserve"> DA                                     </w:t>
            </w:r>
            <w:r w:rsidRPr="00027AB1">
              <w:rPr>
                <w:rFonts w:ascii="Segoe UI Symbol" w:hAnsi="Segoe UI Symbol" w:cs="Segoe UI Symbol"/>
              </w:rPr>
              <w:t>☐</w:t>
            </w:r>
            <w:r w:rsidRPr="00027AB1">
              <w:rPr>
                <w:rFonts w:cstheme="minorHAnsi"/>
              </w:rPr>
              <w:t xml:space="preserve"> NE</w:t>
            </w:r>
          </w:p>
        </w:tc>
      </w:tr>
      <w:tr w:rsidR="00B02A39" w14:paraId="5987921A" w14:textId="77777777" w:rsidTr="00027AB1">
        <w:trPr>
          <w:cantSplit/>
        </w:trPr>
        <w:tc>
          <w:tcPr>
            <w:tcW w:w="2433" w:type="pct"/>
          </w:tcPr>
          <w:p w14:paraId="26717520" w14:textId="6BD1C48A" w:rsidR="00B02A39" w:rsidRPr="006F786A" w:rsidRDefault="00B02A39" w:rsidP="00B02A39">
            <w:pPr>
              <w:numPr>
                <w:ilvl w:val="0"/>
                <w:numId w:val="35"/>
              </w:numPr>
              <w:rPr>
                <w:rFonts w:cstheme="minorHAnsi"/>
                <w:sz w:val="20"/>
                <w:szCs w:val="20"/>
                <w:lang w:val="sl" w:eastAsia="en-US"/>
              </w:rPr>
            </w:pPr>
            <w:r w:rsidRPr="006F786A">
              <w:rPr>
                <w:rFonts w:cstheme="minorHAnsi"/>
                <w:sz w:val="20"/>
                <w:szCs w:val="20"/>
                <w:lang w:val="sl" w:eastAsia="en-US"/>
              </w:rPr>
              <w:t xml:space="preserve">ponudba mora vključevati štiriindvajset (24) mesečno garancijo , ki vključuje 1x letni preventivni servisni poseg in krije vse stroške (vključno z rezervnimi deli) izrednih servisnih posegov, ki so posledica okvare aparata. </w:t>
            </w:r>
          </w:p>
        </w:tc>
        <w:tc>
          <w:tcPr>
            <w:tcW w:w="2567" w:type="pct"/>
            <w:gridSpan w:val="2"/>
            <w:vAlign w:val="center"/>
          </w:tcPr>
          <w:p w14:paraId="47AD2C41" w14:textId="543DBF93" w:rsidR="00B02A39" w:rsidRPr="00027AB1" w:rsidRDefault="00B02A39" w:rsidP="00B02A39">
            <w:pPr>
              <w:jc w:val="center"/>
              <w:rPr>
                <w:rFonts w:cstheme="minorHAnsi"/>
              </w:rPr>
            </w:pPr>
            <w:r w:rsidRPr="00027AB1">
              <w:rPr>
                <w:rFonts w:ascii="Segoe UI Symbol" w:hAnsi="Segoe UI Symbol" w:cs="Segoe UI Symbol"/>
              </w:rPr>
              <w:t>☐</w:t>
            </w:r>
            <w:r w:rsidRPr="00027AB1">
              <w:rPr>
                <w:rFonts w:cstheme="minorHAnsi"/>
              </w:rPr>
              <w:t xml:space="preserve"> DA                                     </w:t>
            </w:r>
            <w:r w:rsidRPr="00027AB1">
              <w:rPr>
                <w:rFonts w:ascii="Segoe UI Symbol" w:hAnsi="Segoe UI Symbol" w:cs="Segoe UI Symbol"/>
              </w:rPr>
              <w:t>☐</w:t>
            </w:r>
            <w:r w:rsidRPr="00027AB1">
              <w:rPr>
                <w:rFonts w:cstheme="minorHAnsi"/>
              </w:rPr>
              <w:t xml:space="preserve"> NE</w:t>
            </w:r>
          </w:p>
        </w:tc>
      </w:tr>
      <w:tr w:rsidR="00B02A39" w14:paraId="5A88432B" w14:textId="77777777" w:rsidTr="00027AB1">
        <w:trPr>
          <w:cantSplit/>
        </w:trPr>
        <w:tc>
          <w:tcPr>
            <w:tcW w:w="2433" w:type="pct"/>
          </w:tcPr>
          <w:p w14:paraId="3308C3AB" w14:textId="4FBDF418" w:rsidR="00B02A39" w:rsidRPr="006F786A" w:rsidRDefault="00B02A39" w:rsidP="00B02A39">
            <w:pPr>
              <w:numPr>
                <w:ilvl w:val="0"/>
                <w:numId w:val="35"/>
              </w:numPr>
              <w:rPr>
                <w:rFonts w:cstheme="minorHAnsi"/>
                <w:sz w:val="20"/>
                <w:szCs w:val="20"/>
                <w:lang w:val="sl" w:eastAsia="en-US"/>
              </w:rPr>
            </w:pPr>
            <w:r w:rsidRPr="006F786A">
              <w:rPr>
                <w:rFonts w:cstheme="minorHAnsi"/>
                <w:sz w:val="20"/>
                <w:szCs w:val="20"/>
                <w:lang w:val="sl" w:eastAsia="en-US"/>
              </w:rPr>
              <w:lastRenderedPageBreak/>
              <w:t xml:space="preserve">reagente za  potrebe zagona aparature in izvedbe šolanja, vključno izvedbo analize </w:t>
            </w:r>
            <w:proofErr w:type="spellStart"/>
            <w:r w:rsidRPr="006F786A">
              <w:rPr>
                <w:rFonts w:cstheme="minorHAnsi"/>
                <w:sz w:val="20"/>
                <w:szCs w:val="20"/>
                <w:lang w:val="sl" w:eastAsia="en-US"/>
              </w:rPr>
              <w:t>genotipizacije</w:t>
            </w:r>
            <w:proofErr w:type="spellEnd"/>
            <w:r w:rsidRPr="006F786A">
              <w:rPr>
                <w:rFonts w:cstheme="minorHAnsi"/>
                <w:sz w:val="20"/>
                <w:szCs w:val="20"/>
                <w:lang w:val="sl" w:eastAsia="en-US"/>
              </w:rPr>
              <w:t xml:space="preserve"> z mikročipom za vsaj 600 000 DNA variant in analize DNA </w:t>
            </w:r>
            <w:proofErr w:type="spellStart"/>
            <w:r w:rsidRPr="006F786A">
              <w:rPr>
                <w:rFonts w:cstheme="minorHAnsi"/>
                <w:sz w:val="20"/>
                <w:szCs w:val="20"/>
                <w:lang w:val="sl" w:eastAsia="en-US"/>
              </w:rPr>
              <w:t>metilacije</w:t>
            </w:r>
            <w:proofErr w:type="spellEnd"/>
            <w:r w:rsidRPr="006F786A">
              <w:rPr>
                <w:rFonts w:cstheme="minorHAnsi"/>
                <w:sz w:val="20"/>
                <w:szCs w:val="20"/>
                <w:lang w:val="sl" w:eastAsia="en-US"/>
              </w:rPr>
              <w:t xml:space="preserve"> v celotnem genomu;</w:t>
            </w:r>
          </w:p>
        </w:tc>
        <w:tc>
          <w:tcPr>
            <w:tcW w:w="2567" w:type="pct"/>
            <w:gridSpan w:val="2"/>
            <w:vAlign w:val="center"/>
          </w:tcPr>
          <w:p w14:paraId="3441C751" w14:textId="0C4A9F61" w:rsidR="00B02A39" w:rsidRPr="00027AB1" w:rsidRDefault="00B02A39" w:rsidP="00B02A39">
            <w:pPr>
              <w:jc w:val="center"/>
              <w:rPr>
                <w:rFonts w:cstheme="minorHAnsi"/>
              </w:rPr>
            </w:pPr>
            <w:r w:rsidRPr="00027AB1">
              <w:rPr>
                <w:rFonts w:ascii="Segoe UI Symbol" w:hAnsi="Segoe UI Symbol" w:cs="Segoe UI Symbol"/>
              </w:rPr>
              <w:t>☐</w:t>
            </w:r>
            <w:r w:rsidRPr="00027AB1">
              <w:rPr>
                <w:rFonts w:cstheme="minorHAnsi"/>
              </w:rPr>
              <w:t xml:space="preserve"> DA                                     </w:t>
            </w:r>
            <w:r w:rsidRPr="00027AB1">
              <w:rPr>
                <w:rFonts w:ascii="Segoe UI Symbol" w:hAnsi="Segoe UI Symbol" w:cs="Segoe UI Symbol"/>
              </w:rPr>
              <w:t>☐</w:t>
            </w:r>
            <w:r w:rsidRPr="00027AB1">
              <w:rPr>
                <w:rFonts w:cstheme="minorHAnsi"/>
              </w:rPr>
              <w:t xml:space="preserve"> NE</w:t>
            </w:r>
          </w:p>
        </w:tc>
      </w:tr>
      <w:tr w:rsidR="00B02A39" w14:paraId="28819E3E" w14:textId="77777777" w:rsidTr="00027AB1">
        <w:trPr>
          <w:cantSplit/>
        </w:trPr>
        <w:tc>
          <w:tcPr>
            <w:tcW w:w="2433" w:type="pct"/>
          </w:tcPr>
          <w:p w14:paraId="4D1A9524" w14:textId="77777777" w:rsidR="00B02A39" w:rsidRPr="006F786A" w:rsidRDefault="00B02A39" w:rsidP="00B02A39">
            <w:pPr>
              <w:numPr>
                <w:ilvl w:val="0"/>
                <w:numId w:val="35"/>
              </w:numPr>
              <w:rPr>
                <w:rFonts w:cstheme="minorHAnsi"/>
                <w:sz w:val="20"/>
                <w:szCs w:val="20"/>
                <w:lang w:val="sl" w:eastAsia="en-US"/>
              </w:rPr>
            </w:pPr>
            <w:r w:rsidRPr="006F786A">
              <w:rPr>
                <w:rFonts w:cstheme="minorHAnsi"/>
                <w:sz w:val="20"/>
                <w:szCs w:val="20"/>
                <w:lang w:val="sl" w:eastAsia="en-US"/>
              </w:rPr>
              <w:t>vzdrževanje čitalca/skenerja v času trajanja garancije. Garancijsko vzdrževanje naj vsebuje (glede na predvidene postopke vzdrževanja s strani proizvajalca aparata):</w:t>
            </w:r>
          </w:p>
          <w:p w14:paraId="0FD85FB2" w14:textId="77777777" w:rsidR="00B02A39" w:rsidRPr="006F786A" w:rsidRDefault="00B02A39" w:rsidP="00B02A39">
            <w:pPr>
              <w:numPr>
                <w:ilvl w:val="1"/>
                <w:numId w:val="36"/>
              </w:numPr>
              <w:rPr>
                <w:rFonts w:cstheme="minorHAnsi"/>
                <w:sz w:val="20"/>
                <w:szCs w:val="20"/>
                <w:lang w:val="sl" w:eastAsia="en-US"/>
              </w:rPr>
            </w:pPr>
            <w:r w:rsidRPr="006F786A">
              <w:rPr>
                <w:rFonts w:cstheme="minorHAnsi"/>
                <w:sz w:val="20"/>
                <w:szCs w:val="20"/>
                <w:lang w:val="sl" w:eastAsia="en-US"/>
              </w:rPr>
              <w:t>preventivni letni vzdrževalni pregled, čiščenje, vse potrebne namestitve na podlagi priporočil in postopkov proizvajalca;</w:t>
            </w:r>
          </w:p>
          <w:p w14:paraId="7ADBEC6D" w14:textId="77777777" w:rsidR="00B02A39" w:rsidRPr="006F786A" w:rsidRDefault="00B02A39" w:rsidP="00B02A39">
            <w:pPr>
              <w:numPr>
                <w:ilvl w:val="1"/>
                <w:numId w:val="36"/>
              </w:numPr>
              <w:rPr>
                <w:rFonts w:cstheme="minorHAnsi"/>
                <w:sz w:val="20"/>
                <w:szCs w:val="20"/>
                <w:lang w:val="sl" w:eastAsia="en-US"/>
              </w:rPr>
            </w:pPr>
            <w:r w:rsidRPr="006F786A">
              <w:rPr>
                <w:rFonts w:cstheme="minorHAnsi"/>
                <w:sz w:val="20"/>
                <w:szCs w:val="20"/>
                <w:lang w:val="sl" w:eastAsia="en-US"/>
              </w:rPr>
              <w:t>izdelavo poročila o vzdrževanju;</w:t>
            </w:r>
          </w:p>
          <w:p w14:paraId="3DB4D90F" w14:textId="0B8D62E8" w:rsidR="00B02A39" w:rsidRPr="006F786A" w:rsidRDefault="00B02A39" w:rsidP="00B02A39">
            <w:pPr>
              <w:numPr>
                <w:ilvl w:val="1"/>
                <w:numId w:val="36"/>
              </w:numPr>
              <w:rPr>
                <w:rFonts w:cstheme="minorHAnsi"/>
                <w:sz w:val="20"/>
                <w:szCs w:val="20"/>
                <w:lang w:val="sl" w:eastAsia="en-US"/>
              </w:rPr>
            </w:pPr>
            <w:r w:rsidRPr="006F786A">
              <w:rPr>
                <w:rFonts w:cstheme="minorHAnsi"/>
                <w:sz w:val="20"/>
                <w:szCs w:val="20"/>
                <w:lang w:val="sl" w:eastAsia="en-US"/>
              </w:rPr>
              <w:t>stroške dela, potne stroške, morebitne rezervne dele in potrošni material za namene rednega vzdrževanja krije ponudnik naprave;</w:t>
            </w:r>
          </w:p>
        </w:tc>
        <w:tc>
          <w:tcPr>
            <w:tcW w:w="2567" w:type="pct"/>
            <w:gridSpan w:val="2"/>
            <w:vAlign w:val="center"/>
          </w:tcPr>
          <w:p w14:paraId="0BC53B53" w14:textId="5325DC88" w:rsidR="00B02A39" w:rsidRPr="00027AB1" w:rsidRDefault="00B02A39" w:rsidP="00B02A39">
            <w:pPr>
              <w:jc w:val="center"/>
              <w:rPr>
                <w:rFonts w:cstheme="minorHAnsi"/>
              </w:rPr>
            </w:pPr>
            <w:r w:rsidRPr="00027AB1">
              <w:rPr>
                <w:rFonts w:ascii="Segoe UI Symbol" w:hAnsi="Segoe UI Symbol" w:cs="Segoe UI Symbol"/>
              </w:rPr>
              <w:t>☐</w:t>
            </w:r>
            <w:r w:rsidRPr="00027AB1">
              <w:rPr>
                <w:rFonts w:cstheme="minorHAnsi"/>
              </w:rPr>
              <w:t xml:space="preserve"> DA                                     </w:t>
            </w:r>
            <w:r w:rsidRPr="00027AB1">
              <w:rPr>
                <w:rFonts w:ascii="Segoe UI Symbol" w:hAnsi="Segoe UI Symbol" w:cs="Segoe UI Symbol"/>
              </w:rPr>
              <w:t>☐</w:t>
            </w:r>
            <w:r w:rsidRPr="00027AB1">
              <w:rPr>
                <w:rFonts w:cstheme="minorHAnsi"/>
              </w:rPr>
              <w:t xml:space="preserve"> NE</w:t>
            </w:r>
          </w:p>
        </w:tc>
      </w:tr>
      <w:tr w:rsidR="00B02A39" w:rsidRPr="006F786A" w14:paraId="34CE96B2" w14:textId="77777777" w:rsidTr="00027AB1">
        <w:trPr>
          <w:cantSplit/>
        </w:trPr>
        <w:tc>
          <w:tcPr>
            <w:tcW w:w="5000" w:type="pct"/>
            <w:gridSpan w:val="3"/>
            <w:shd w:val="clear" w:color="auto" w:fill="F2F2F2" w:themeFill="background1" w:themeFillShade="F2"/>
          </w:tcPr>
          <w:p w14:paraId="66D281E8" w14:textId="1CE570C3" w:rsidR="00B02A39" w:rsidRPr="006F786A" w:rsidRDefault="00B02A39" w:rsidP="00B02A39">
            <w:pPr>
              <w:rPr>
                <w:rFonts w:cstheme="minorHAnsi"/>
                <w:i/>
                <w:iCs/>
                <w:sz w:val="20"/>
                <w:szCs w:val="20"/>
                <w:lang w:val="sl"/>
              </w:rPr>
            </w:pPr>
            <w:r w:rsidRPr="006F786A">
              <w:rPr>
                <w:rFonts w:cstheme="minorHAnsi"/>
                <w:i/>
                <w:iCs/>
                <w:sz w:val="20"/>
                <w:szCs w:val="20"/>
                <w:lang w:val="sl"/>
              </w:rPr>
              <w:t>Ponudnik mora:</w:t>
            </w:r>
          </w:p>
        </w:tc>
      </w:tr>
      <w:tr w:rsidR="00B02A39" w14:paraId="032888D2" w14:textId="77777777" w:rsidTr="00027AB1">
        <w:trPr>
          <w:cantSplit/>
        </w:trPr>
        <w:tc>
          <w:tcPr>
            <w:tcW w:w="2433" w:type="pct"/>
          </w:tcPr>
          <w:p w14:paraId="6F437C72" w14:textId="39F23619" w:rsidR="00B02A39" w:rsidRPr="006F786A" w:rsidRDefault="00B02A39" w:rsidP="00B02A39">
            <w:pPr>
              <w:numPr>
                <w:ilvl w:val="0"/>
                <w:numId w:val="37"/>
              </w:numPr>
              <w:rPr>
                <w:rFonts w:cstheme="minorHAnsi"/>
                <w:sz w:val="20"/>
                <w:szCs w:val="20"/>
                <w:lang w:val="sl" w:eastAsia="en-US"/>
              </w:rPr>
            </w:pPr>
            <w:r w:rsidRPr="006F786A">
              <w:rPr>
                <w:rFonts w:cstheme="minorHAnsi"/>
                <w:sz w:val="20"/>
                <w:szCs w:val="20"/>
                <w:lang w:val="sl" w:eastAsia="en-US"/>
              </w:rPr>
              <w:t>omogočati razpoložljivost lastnega ali tujega strokovnjaka za servis.</w:t>
            </w:r>
          </w:p>
        </w:tc>
        <w:tc>
          <w:tcPr>
            <w:tcW w:w="2567" w:type="pct"/>
            <w:gridSpan w:val="2"/>
            <w:vAlign w:val="center"/>
          </w:tcPr>
          <w:p w14:paraId="1E036438" w14:textId="6B4ED25F" w:rsidR="00B02A39" w:rsidRPr="00027AB1" w:rsidRDefault="00B02A39" w:rsidP="00B02A39">
            <w:pPr>
              <w:jc w:val="center"/>
              <w:rPr>
                <w:rFonts w:cstheme="minorHAnsi"/>
              </w:rPr>
            </w:pPr>
            <w:r w:rsidRPr="00027AB1">
              <w:rPr>
                <w:rFonts w:ascii="Segoe UI Symbol" w:hAnsi="Segoe UI Symbol" w:cs="Segoe UI Symbol"/>
              </w:rPr>
              <w:t>☐</w:t>
            </w:r>
            <w:r w:rsidRPr="00027AB1">
              <w:rPr>
                <w:rFonts w:cstheme="minorHAnsi"/>
              </w:rPr>
              <w:t xml:space="preserve"> DA                                     </w:t>
            </w:r>
            <w:r w:rsidRPr="00027AB1">
              <w:rPr>
                <w:rFonts w:ascii="Segoe UI Symbol" w:hAnsi="Segoe UI Symbol" w:cs="Segoe UI Symbol"/>
              </w:rPr>
              <w:t>☐</w:t>
            </w:r>
            <w:r w:rsidRPr="00027AB1">
              <w:rPr>
                <w:rFonts w:cstheme="minorHAnsi"/>
              </w:rPr>
              <w:t xml:space="preserve"> NE</w:t>
            </w:r>
          </w:p>
        </w:tc>
      </w:tr>
      <w:tr w:rsidR="00B02A39" w14:paraId="47BF4C18" w14:textId="77777777" w:rsidTr="00027AB1">
        <w:trPr>
          <w:cantSplit/>
        </w:trPr>
        <w:tc>
          <w:tcPr>
            <w:tcW w:w="2433" w:type="pct"/>
          </w:tcPr>
          <w:p w14:paraId="4EEA44C2" w14:textId="5F9443EF" w:rsidR="00B02A39" w:rsidRPr="006F786A" w:rsidRDefault="00B02A39" w:rsidP="00B02A39">
            <w:pPr>
              <w:numPr>
                <w:ilvl w:val="0"/>
                <w:numId w:val="37"/>
              </w:numPr>
              <w:rPr>
                <w:rFonts w:cstheme="minorHAnsi"/>
                <w:sz w:val="20"/>
                <w:szCs w:val="20"/>
                <w:lang w:val="sl" w:eastAsia="en-US"/>
              </w:rPr>
            </w:pPr>
            <w:r w:rsidRPr="006F786A">
              <w:rPr>
                <w:rFonts w:cstheme="minorHAnsi"/>
                <w:sz w:val="20"/>
                <w:szCs w:val="20"/>
                <w:lang w:val="sl" w:eastAsia="en-US"/>
              </w:rPr>
              <w:t xml:space="preserve">zagotoviti odzivni čas servisa: sprožitev servisnega postoka znotraj 24 ur po javljanju napake. Ponudnik mora zagotoviti čas za odpravo napake v roku pet (5) delovnih dni, odvisno od okvare (daljši rok popravila dni velja, kadar je potrebno naročilo rezervnih delov). Za odzivni čas se šteje čas, ko je sporočilo dospelo do izvajalca na številko ali e-pošto, navedeno v tej pogodbi, pod pogojem, da je bilo oddano s strani naročnika ali končnega uporabnika znotraj delovnega časa ponudnika in vsebuje najmanj nujno potrebne podatke za identifikacijo napake. </w:t>
            </w:r>
          </w:p>
        </w:tc>
        <w:tc>
          <w:tcPr>
            <w:tcW w:w="2567" w:type="pct"/>
            <w:gridSpan w:val="2"/>
            <w:vAlign w:val="center"/>
          </w:tcPr>
          <w:p w14:paraId="583A1833" w14:textId="6F22E709" w:rsidR="00B02A39" w:rsidRPr="00027AB1" w:rsidRDefault="00B02A39" w:rsidP="00B02A39">
            <w:pPr>
              <w:jc w:val="center"/>
              <w:rPr>
                <w:rFonts w:cstheme="minorHAnsi"/>
              </w:rPr>
            </w:pPr>
            <w:r w:rsidRPr="00027AB1">
              <w:rPr>
                <w:rFonts w:ascii="Segoe UI Symbol" w:hAnsi="Segoe UI Symbol" w:cs="Segoe UI Symbol"/>
              </w:rPr>
              <w:t>☐</w:t>
            </w:r>
            <w:r w:rsidRPr="00027AB1">
              <w:rPr>
                <w:rFonts w:cstheme="minorHAnsi"/>
              </w:rPr>
              <w:t xml:space="preserve"> DA                                     </w:t>
            </w:r>
            <w:r w:rsidRPr="00027AB1">
              <w:rPr>
                <w:rFonts w:ascii="Segoe UI Symbol" w:hAnsi="Segoe UI Symbol" w:cs="Segoe UI Symbol"/>
              </w:rPr>
              <w:t>☐</w:t>
            </w:r>
            <w:r w:rsidRPr="00027AB1">
              <w:rPr>
                <w:rFonts w:cstheme="minorHAnsi"/>
              </w:rPr>
              <w:t xml:space="preserve"> NE</w:t>
            </w:r>
          </w:p>
        </w:tc>
      </w:tr>
      <w:tr w:rsidR="00B02A39" w14:paraId="27BFF3E9" w14:textId="77777777" w:rsidTr="00027AB1">
        <w:trPr>
          <w:cantSplit/>
        </w:trPr>
        <w:tc>
          <w:tcPr>
            <w:tcW w:w="2433" w:type="pct"/>
          </w:tcPr>
          <w:p w14:paraId="4CA7A558" w14:textId="788C6F8D" w:rsidR="00B02A39" w:rsidRPr="006F786A" w:rsidRDefault="00B02A39" w:rsidP="00B02A39">
            <w:pPr>
              <w:rPr>
                <w:rFonts w:cstheme="minorHAnsi"/>
                <w:sz w:val="20"/>
                <w:szCs w:val="20"/>
                <w:lang w:val="sl" w:eastAsia="en-US"/>
              </w:rPr>
            </w:pPr>
            <w:r w:rsidRPr="006F786A">
              <w:rPr>
                <w:rFonts w:cstheme="minorHAnsi"/>
                <w:sz w:val="20"/>
                <w:szCs w:val="20"/>
                <w:lang w:val="sl" w:eastAsia="en-US"/>
              </w:rPr>
              <w:t>Ponujena oprema mora imeti veljaven CE certifikat proizvajalca o skladnosti proizvoda z zakonodajo v EU in evropskimi standardi (ponudnik mora ponudbi priložiti kopijo certifikata).</w:t>
            </w:r>
          </w:p>
        </w:tc>
        <w:tc>
          <w:tcPr>
            <w:tcW w:w="1313" w:type="pct"/>
          </w:tcPr>
          <w:p w14:paraId="567F0B97" w14:textId="77777777" w:rsidR="00B02A39" w:rsidRPr="006F786A" w:rsidRDefault="00B02A39" w:rsidP="00B02A39">
            <w:pPr>
              <w:rPr>
                <w:rFonts w:cstheme="minorHAnsi"/>
                <w:sz w:val="20"/>
                <w:szCs w:val="20"/>
              </w:rPr>
            </w:pPr>
          </w:p>
        </w:tc>
        <w:tc>
          <w:tcPr>
            <w:tcW w:w="1254" w:type="pct"/>
          </w:tcPr>
          <w:p w14:paraId="62EC8BE6" w14:textId="77777777" w:rsidR="00B02A39" w:rsidRPr="006F786A" w:rsidRDefault="00B02A39" w:rsidP="00B02A39">
            <w:pPr>
              <w:rPr>
                <w:rFonts w:cstheme="minorHAnsi"/>
                <w:sz w:val="20"/>
                <w:szCs w:val="20"/>
              </w:rPr>
            </w:pPr>
          </w:p>
        </w:tc>
      </w:tr>
    </w:tbl>
    <w:p w14:paraId="1181352F" w14:textId="24E216A1" w:rsidR="00027AB1" w:rsidRDefault="00027AB1" w:rsidP="00E74207"/>
    <w:p w14:paraId="108AEE11" w14:textId="77777777" w:rsidR="00027AB1" w:rsidRDefault="00027AB1" w:rsidP="00E74207"/>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A9198D" w:rsidRPr="00DE0432" w14:paraId="346396B2" w14:textId="77777777" w:rsidTr="00707200">
        <w:trPr>
          <w:jc w:val="center"/>
        </w:trPr>
        <w:tc>
          <w:tcPr>
            <w:tcW w:w="2976" w:type="dxa"/>
          </w:tcPr>
          <w:p w14:paraId="51E5FDC1" w14:textId="77777777" w:rsidR="00A9198D" w:rsidRPr="00DE0432" w:rsidRDefault="00A9198D" w:rsidP="00707200">
            <w:pPr>
              <w:tabs>
                <w:tab w:val="left" w:pos="4395"/>
                <w:tab w:val="center" w:pos="4536"/>
                <w:tab w:val="right" w:pos="9072"/>
              </w:tabs>
              <w:spacing w:after="240"/>
              <w:jc w:val="center"/>
              <w:rPr>
                <w:rFonts w:cstheme="minorHAnsi"/>
                <w:sz w:val="20"/>
                <w:szCs w:val="20"/>
              </w:rPr>
            </w:pPr>
            <w:r w:rsidRPr="00DE0432">
              <w:rPr>
                <w:rFonts w:cstheme="minorHAnsi"/>
                <w:sz w:val="20"/>
                <w:szCs w:val="20"/>
              </w:rPr>
              <w:t>Kraj in datum:</w:t>
            </w:r>
          </w:p>
        </w:tc>
        <w:tc>
          <w:tcPr>
            <w:tcW w:w="2976" w:type="dxa"/>
          </w:tcPr>
          <w:p w14:paraId="7F44A7FB" w14:textId="77777777" w:rsidR="00A9198D" w:rsidRPr="00DE0432" w:rsidRDefault="00A9198D" w:rsidP="00707200">
            <w:pPr>
              <w:tabs>
                <w:tab w:val="left" w:pos="4395"/>
                <w:tab w:val="center" w:pos="4536"/>
                <w:tab w:val="right" w:pos="9072"/>
              </w:tabs>
              <w:spacing w:after="240"/>
              <w:jc w:val="center"/>
              <w:rPr>
                <w:rFonts w:cstheme="minorHAnsi"/>
                <w:sz w:val="20"/>
                <w:szCs w:val="20"/>
              </w:rPr>
            </w:pPr>
            <w:r w:rsidRPr="00DE0432">
              <w:rPr>
                <w:rFonts w:cstheme="minorHAnsi"/>
                <w:sz w:val="20"/>
                <w:szCs w:val="20"/>
              </w:rPr>
              <w:t>Žig:</w:t>
            </w:r>
          </w:p>
        </w:tc>
        <w:tc>
          <w:tcPr>
            <w:tcW w:w="2976" w:type="dxa"/>
          </w:tcPr>
          <w:p w14:paraId="07ED4458" w14:textId="77777777" w:rsidR="00A9198D" w:rsidRPr="00DE0432" w:rsidRDefault="00A9198D" w:rsidP="00707200">
            <w:pPr>
              <w:tabs>
                <w:tab w:val="left" w:pos="4395"/>
                <w:tab w:val="center" w:pos="4536"/>
                <w:tab w:val="right" w:pos="9072"/>
              </w:tabs>
              <w:spacing w:after="240"/>
              <w:jc w:val="center"/>
              <w:rPr>
                <w:rFonts w:cstheme="minorHAnsi"/>
                <w:sz w:val="20"/>
                <w:szCs w:val="20"/>
              </w:rPr>
            </w:pPr>
            <w:r w:rsidRPr="00DE0432">
              <w:rPr>
                <w:rFonts w:cstheme="minorHAnsi"/>
                <w:sz w:val="20"/>
                <w:szCs w:val="20"/>
              </w:rPr>
              <w:t>Podpis odgovorne osebe:</w:t>
            </w:r>
          </w:p>
        </w:tc>
      </w:tr>
      <w:tr w:rsidR="00A9198D" w:rsidRPr="00DE0432" w14:paraId="0C8C46F4" w14:textId="77777777" w:rsidTr="00707200">
        <w:trPr>
          <w:jc w:val="center"/>
        </w:trPr>
        <w:tc>
          <w:tcPr>
            <w:tcW w:w="2976" w:type="dxa"/>
            <w:tcBorders>
              <w:top w:val="nil"/>
              <w:left w:val="nil"/>
              <w:bottom w:val="single" w:sz="4" w:space="0" w:color="auto"/>
              <w:right w:val="nil"/>
            </w:tcBorders>
          </w:tcPr>
          <w:p w14:paraId="6B990360" w14:textId="77777777" w:rsidR="00A9198D" w:rsidRPr="00DE0432" w:rsidRDefault="007F350D" w:rsidP="00707200">
            <w:pPr>
              <w:tabs>
                <w:tab w:val="left" w:pos="4395"/>
                <w:tab w:val="center" w:pos="4536"/>
                <w:tab w:val="right" w:pos="9072"/>
              </w:tabs>
              <w:spacing w:after="240"/>
              <w:jc w:val="center"/>
              <w:rPr>
                <w:rFonts w:cstheme="minorHAnsi"/>
                <w:sz w:val="20"/>
                <w:szCs w:val="20"/>
              </w:rPr>
            </w:pPr>
            <w:r>
              <w:rPr>
                <w:rFonts w:cstheme="minorHAnsi"/>
                <w:bCs/>
                <w:iCs/>
                <w:sz w:val="20"/>
                <w:szCs w:val="20"/>
              </w:rPr>
              <w:fldChar w:fldCharType="begin">
                <w:ffData>
                  <w:name w:val="Besedilo16"/>
                  <w:enabled/>
                  <w:calcOnExit w:val="0"/>
                  <w:textInput/>
                </w:ffData>
              </w:fldChar>
            </w:r>
            <w:bookmarkStart w:id="4" w:name="Besedilo16"/>
            <w:r w:rsidR="00A9198D">
              <w:rPr>
                <w:rFonts w:cstheme="minorHAnsi"/>
                <w:bCs/>
                <w:iCs/>
                <w:sz w:val="20"/>
                <w:szCs w:val="20"/>
              </w:rPr>
              <w:instrText xml:space="preserve"> FORMTEXT </w:instrText>
            </w:r>
            <w:r>
              <w:rPr>
                <w:rFonts w:cstheme="minorHAnsi"/>
                <w:bCs/>
                <w:iCs/>
                <w:sz w:val="20"/>
                <w:szCs w:val="20"/>
              </w:rPr>
            </w:r>
            <w:r>
              <w:rPr>
                <w:rFonts w:cstheme="minorHAnsi"/>
                <w:bCs/>
                <w:iCs/>
                <w:sz w:val="20"/>
                <w:szCs w:val="20"/>
              </w:rPr>
              <w:fldChar w:fldCharType="separate"/>
            </w:r>
            <w:r w:rsidR="00A9198D">
              <w:rPr>
                <w:rFonts w:cstheme="minorHAnsi"/>
                <w:bCs/>
                <w:iCs/>
                <w:noProof/>
                <w:sz w:val="20"/>
                <w:szCs w:val="20"/>
              </w:rPr>
              <w:t> </w:t>
            </w:r>
            <w:r w:rsidR="00A9198D">
              <w:rPr>
                <w:rFonts w:cstheme="minorHAnsi"/>
                <w:bCs/>
                <w:iCs/>
                <w:noProof/>
                <w:sz w:val="20"/>
                <w:szCs w:val="20"/>
              </w:rPr>
              <w:t> </w:t>
            </w:r>
            <w:r w:rsidR="00A9198D">
              <w:rPr>
                <w:rFonts w:cstheme="minorHAnsi"/>
                <w:bCs/>
                <w:iCs/>
                <w:noProof/>
                <w:sz w:val="20"/>
                <w:szCs w:val="20"/>
              </w:rPr>
              <w:t> </w:t>
            </w:r>
            <w:r w:rsidR="00A9198D">
              <w:rPr>
                <w:rFonts w:cstheme="minorHAnsi"/>
                <w:bCs/>
                <w:iCs/>
                <w:noProof/>
                <w:sz w:val="20"/>
                <w:szCs w:val="20"/>
              </w:rPr>
              <w:t> </w:t>
            </w:r>
            <w:r w:rsidR="00A9198D">
              <w:rPr>
                <w:rFonts w:cstheme="minorHAnsi"/>
                <w:bCs/>
                <w:iCs/>
                <w:noProof/>
                <w:sz w:val="20"/>
                <w:szCs w:val="20"/>
              </w:rPr>
              <w:t> </w:t>
            </w:r>
            <w:r>
              <w:rPr>
                <w:rFonts w:cstheme="minorHAnsi"/>
                <w:bCs/>
                <w:iCs/>
                <w:sz w:val="20"/>
                <w:szCs w:val="20"/>
              </w:rPr>
              <w:fldChar w:fldCharType="end"/>
            </w:r>
            <w:bookmarkEnd w:id="4"/>
          </w:p>
        </w:tc>
        <w:tc>
          <w:tcPr>
            <w:tcW w:w="2976" w:type="dxa"/>
          </w:tcPr>
          <w:p w14:paraId="68237C79" w14:textId="77777777" w:rsidR="00A9198D" w:rsidRPr="00DE0432" w:rsidRDefault="00A9198D" w:rsidP="00707200">
            <w:pPr>
              <w:tabs>
                <w:tab w:val="left" w:pos="4395"/>
                <w:tab w:val="center" w:pos="4536"/>
                <w:tab w:val="right" w:pos="9072"/>
              </w:tabs>
              <w:spacing w:after="240"/>
              <w:rPr>
                <w:rFonts w:cstheme="minorHAnsi"/>
                <w:sz w:val="20"/>
                <w:szCs w:val="20"/>
              </w:rPr>
            </w:pPr>
          </w:p>
        </w:tc>
        <w:tc>
          <w:tcPr>
            <w:tcW w:w="2976" w:type="dxa"/>
            <w:tcBorders>
              <w:top w:val="nil"/>
              <w:left w:val="nil"/>
              <w:bottom w:val="single" w:sz="4" w:space="0" w:color="auto"/>
              <w:right w:val="nil"/>
            </w:tcBorders>
          </w:tcPr>
          <w:p w14:paraId="346B1EE0" w14:textId="77777777" w:rsidR="00A9198D" w:rsidRPr="00DE0432" w:rsidRDefault="00A9198D" w:rsidP="00707200">
            <w:pPr>
              <w:tabs>
                <w:tab w:val="left" w:pos="4395"/>
                <w:tab w:val="center" w:pos="4536"/>
                <w:tab w:val="right" w:pos="9072"/>
              </w:tabs>
              <w:spacing w:after="240"/>
              <w:jc w:val="center"/>
              <w:rPr>
                <w:rFonts w:cstheme="minorHAnsi"/>
                <w:sz w:val="20"/>
                <w:szCs w:val="20"/>
              </w:rPr>
            </w:pPr>
          </w:p>
        </w:tc>
      </w:tr>
    </w:tbl>
    <w:p w14:paraId="7C8AAE5E" w14:textId="77777777" w:rsidR="00697FBB" w:rsidRDefault="00697FBB" w:rsidP="00A008EC">
      <w:pPr>
        <w:rPr>
          <w:rFonts w:ascii="Calibri" w:hAnsi="Calibri" w:cs="Tahoma"/>
          <w:b/>
          <w:sz w:val="20"/>
          <w:szCs w:val="20"/>
          <w:u w:val="single"/>
        </w:rPr>
      </w:pPr>
    </w:p>
    <w:p w14:paraId="6F504109" w14:textId="77777777" w:rsidR="00340A16" w:rsidRPr="0010633D" w:rsidRDefault="00340A16" w:rsidP="00E74207">
      <w:pPr>
        <w:rPr>
          <w:rFonts w:ascii="Calibri" w:hAnsi="Calibri" w:cs="Tahoma"/>
          <w:b/>
          <w:sz w:val="20"/>
          <w:szCs w:val="20"/>
          <w:u w:val="single"/>
        </w:rPr>
      </w:pPr>
    </w:p>
    <w:sectPr w:rsidR="00340A16" w:rsidRPr="0010633D" w:rsidSect="0051265A">
      <w:headerReference w:type="default" r:id="rId8"/>
      <w:footerReference w:type="default" r:id="rId9"/>
      <w:headerReference w:type="first" r:id="rId10"/>
      <w:footerReference w:type="first" r:id="rId11"/>
      <w:pgSz w:w="16838" w:h="11906" w:orient="landscape"/>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63E62C" w14:textId="77777777" w:rsidR="00491C9D" w:rsidRDefault="00491C9D" w:rsidP="00233848">
      <w:r>
        <w:separator/>
      </w:r>
    </w:p>
  </w:endnote>
  <w:endnote w:type="continuationSeparator" w:id="0">
    <w:p w14:paraId="06403ED7" w14:textId="77777777" w:rsidR="00491C9D" w:rsidRDefault="00491C9D" w:rsidP="00233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A6A904" w14:textId="43634942" w:rsidR="00707200" w:rsidRPr="00DF4CD5" w:rsidRDefault="00854E3A" w:rsidP="00D77B6F">
    <w:pPr>
      <w:pStyle w:val="Noga"/>
      <w:pBdr>
        <w:top w:val="single" w:sz="4" w:space="1" w:color="auto"/>
      </w:pBdr>
      <w:rPr>
        <w:rFonts w:ascii="Calibri" w:hAnsi="Calibri" w:cs="Calibri"/>
        <w:sz w:val="16"/>
        <w:szCs w:val="16"/>
      </w:rPr>
    </w:pPr>
    <w:r w:rsidRPr="00854E3A">
      <w:rPr>
        <w:rFonts w:ascii="Calibri" w:hAnsi="Calibri" w:cs="Calibri"/>
        <w:sz w:val="16"/>
        <w:szCs w:val="16"/>
      </w:rPr>
      <w:t>302/63 – RIUM34-MF01/2020</w:t>
    </w:r>
    <w:r w:rsidR="00707200">
      <w:rPr>
        <w:rFonts w:ascii="Calibri" w:hAnsi="Calibri" w:cs="Calibri"/>
        <w:sz w:val="16"/>
        <w:szCs w:val="16"/>
      </w:rPr>
      <w:tab/>
      <w:t xml:space="preserve">                     </w:t>
    </w:r>
    <w:r w:rsidR="00707200">
      <w:rPr>
        <w:rFonts w:ascii="Calibri" w:hAnsi="Calibri" w:cs="Calibri"/>
        <w:sz w:val="16"/>
        <w:szCs w:val="16"/>
      </w:rPr>
      <w:tab/>
    </w:r>
    <w:r w:rsidR="00707200">
      <w:rPr>
        <w:rFonts w:ascii="Calibri" w:hAnsi="Calibri" w:cs="Calibri"/>
        <w:sz w:val="16"/>
        <w:szCs w:val="16"/>
      </w:rPr>
      <w:tab/>
    </w:r>
    <w:r w:rsidR="00707200">
      <w:rPr>
        <w:rFonts w:ascii="Calibri" w:hAnsi="Calibri" w:cs="Calibri"/>
        <w:sz w:val="16"/>
        <w:szCs w:val="16"/>
      </w:rPr>
      <w:tab/>
    </w:r>
    <w:r w:rsidR="00707200">
      <w:rPr>
        <w:rFonts w:ascii="Calibri" w:hAnsi="Calibri" w:cs="Calibri"/>
        <w:sz w:val="16"/>
        <w:szCs w:val="16"/>
      </w:rPr>
      <w:tab/>
    </w:r>
    <w:r w:rsidR="00707200">
      <w:rPr>
        <w:rFonts w:ascii="Calibri" w:hAnsi="Calibri" w:cs="Calibri"/>
        <w:sz w:val="16"/>
        <w:szCs w:val="16"/>
      </w:rPr>
      <w:tab/>
    </w:r>
    <w:r w:rsidR="00707200">
      <w:rPr>
        <w:rFonts w:ascii="Calibri" w:hAnsi="Calibri" w:cs="Calibri"/>
        <w:sz w:val="16"/>
        <w:szCs w:val="16"/>
      </w:rPr>
      <w:tab/>
      <w:t xml:space="preserve">   </w:t>
    </w:r>
    <w:r w:rsidR="00707200">
      <w:rPr>
        <w:rFonts w:ascii="Calibri" w:hAnsi="Calibri" w:cs="Calibri"/>
        <w:sz w:val="16"/>
        <w:szCs w:val="16"/>
      </w:rPr>
      <w:tab/>
      <w:t xml:space="preserve">              </w:t>
    </w:r>
    <w:r w:rsidR="00707200" w:rsidRPr="008D76A1">
      <w:rPr>
        <w:rFonts w:ascii="Calibri" w:hAnsi="Calibri" w:cs="Calibri"/>
        <w:sz w:val="16"/>
        <w:szCs w:val="16"/>
      </w:rPr>
      <w:t xml:space="preserve">stran </w:t>
    </w:r>
    <w:r w:rsidR="007F350D" w:rsidRPr="008D76A1">
      <w:rPr>
        <w:rFonts w:ascii="Calibri" w:hAnsi="Calibri" w:cs="Calibri"/>
        <w:sz w:val="16"/>
        <w:szCs w:val="16"/>
      </w:rPr>
      <w:fldChar w:fldCharType="begin"/>
    </w:r>
    <w:r w:rsidR="00707200" w:rsidRPr="008D76A1">
      <w:rPr>
        <w:rFonts w:ascii="Calibri" w:hAnsi="Calibri" w:cs="Calibri"/>
        <w:sz w:val="16"/>
        <w:szCs w:val="16"/>
      </w:rPr>
      <w:instrText xml:space="preserve"> PAGE  \* Arabic  \* MERGEFORMAT </w:instrText>
    </w:r>
    <w:r w:rsidR="007F350D" w:rsidRPr="008D76A1">
      <w:rPr>
        <w:rFonts w:ascii="Calibri" w:hAnsi="Calibri" w:cs="Calibri"/>
        <w:sz w:val="16"/>
        <w:szCs w:val="16"/>
      </w:rPr>
      <w:fldChar w:fldCharType="separate"/>
    </w:r>
    <w:r w:rsidR="00ED2721">
      <w:rPr>
        <w:rFonts w:ascii="Calibri" w:hAnsi="Calibri" w:cs="Calibri"/>
        <w:noProof/>
        <w:sz w:val="16"/>
        <w:szCs w:val="16"/>
      </w:rPr>
      <w:t>2</w:t>
    </w:r>
    <w:r w:rsidR="007F350D" w:rsidRPr="008D76A1">
      <w:rPr>
        <w:rFonts w:ascii="Calibri" w:hAnsi="Calibri" w:cs="Calibri"/>
        <w:sz w:val="16"/>
        <w:szCs w:val="16"/>
      </w:rPr>
      <w:fldChar w:fldCharType="end"/>
    </w:r>
    <w:r w:rsidR="00707200" w:rsidRPr="008D76A1">
      <w:rPr>
        <w:rFonts w:ascii="Calibri" w:hAnsi="Calibri" w:cs="Calibri"/>
        <w:sz w:val="16"/>
        <w:szCs w:val="16"/>
      </w:rPr>
      <w:t>/</w:t>
    </w:r>
    <w:fldSimple w:instr=" NUMPAGES  \* Arabic  \* MERGEFORMAT ">
      <w:r w:rsidR="00ED2721" w:rsidRPr="00ED2721">
        <w:rPr>
          <w:rFonts w:ascii="Calibri" w:hAnsi="Calibri" w:cs="Calibri"/>
          <w:noProof/>
          <w:sz w:val="16"/>
          <w:szCs w:val="16"/>
        </w:rPr>
        <w:t>7</w:t>
      </w:r>
    </w:fldSimple>
  </w:p>
  <w:p w14:paraId="6DAECD20" w14:textId="77777777" w:rsidR="00707200" w:rsidRPr="00CA14D2" w:rsidRDefault="00707200" w:rsidP="00583457">
    <w:pPr>
      <w:pStyle w:val="Naslov4"/>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sz w:val="18"/>
        <w:szCs w:val="18"/>
      </w:rPr>
      <w:id w:val="-1125233741"/>
      <w:docPartObj>
        <w:docPartGallery w:val="Page Numbers (Bottom of Page)"/>
        <w:docPartUnique/>
      </w:docPartObj>
    </w:sdtPr>
    <w:sdtEndPr/>
    <w:sdtContent>
      <w:p w14:paraId="3628DAB3" w14:textId="239997E7" w:rsidR="00707200" w:rsidRPr="007C3E98" w:rsidRDefault="00854E3A" w:rsidP="00BD5C6E">
        <w:pPr>
          <w:pStyle w:val="Noga"/>
          <w:pBdr>
            <w:top w:val="single" w:sz="4" w:space="1" w:color="auto"/>
          </w:pBdr>
          <w:rPr>
            <w:rFonts w:ascii="Calibri" w:hAnsi="Calibri" w:cs="Calibri"/>
            <w:sz w:val="16"/>
            <w:szCs w:val="16"/>
          </w:rPr>
        </w:pPr>
        <w:r w:rsidRPr="00854E3A">
          <w:rPr>
            <w:sz w:val="18"/>
            <w:szCs w:val="18"/>
          </w:rPr>
          <w:t>302/63 – RIUM34-MF01/2020</w:t>
        </w:r>
        <w:r w:rsidR="00707200" w:rsidRPr="007C3E98">
          <w:rPr>
            <w:rFonts w:ascii="Calibri" w:hAnsi="Calibri" w:cs="Calibri"/>
            <w:sz w:val="16"/>
            <w:szCs w:val="16"/>
          </w:rPr>
          <w:tab/>
          <w:t xml:space="preserve">                     </w:t>
        </w:r>
        <w:r w:rsidR="00707200" w:rsidRPr="007C3E98">
          <w:rPr>
            <w:rFonts w:ascii="Calibri" w:hAnsi="Calibri" w:cs="Calibri"/>
            <w:sz w:val="16"/>
            <w:szCs w:val="16"/>
          </w:rPr>
          <w:tab/>
        </w:r>
        <w:r w:rsidR="00707200" w:rsidRPr="007C3E98">
          <w:rPr>
            <w:rFonts w:ascii="Calibri" w:hAnsi="Calibri" w:cs="Calibri"/>
            <w:sz w:val="16"/>
            <w:szCs w:val="16"/>
          </w:rPr>
          <w:tab/>
        </w:r>
        <w:r w:rsidR="00707200" w:rsidRPr="007C3E98">
          <w:rPr>
            <w:rFonts w:ascii="Calibri" w:hAnsi="Calibri" w:cs="Calibri"/>
            <w:sz w:val="16"/>
            <w:szCs w:val="16"/>
          </w:rPr>
          <w:tab/>
        </w:r>
        <w:r w:rsidR="00707200" w:rsidRPr="007C3E98">
          <w:rPr>
            <w:rFonts w:ascii="Calibri" w:hAnsi="Calibri" w:cs="Calibri"/>
            <w:sz w:val="16"/>
            <w:szCs w:val="16"/>
          </w:rPr>
          <w:tab/>
        </w:r>
        <w:r w:rsidR="00707200" w:rsidRPr="007C3E98">
          <w:rPr>
            <w:rFonts w:ascii="Calibri" w:hAnsi="Calibri" w:cs="Calibri"/>
            <w:sz w:val="16"/>
            <w:szCs w:val="16"/>
          </w:rPr>
          <w:tab/>
        </w:r>
        <w:r w:rsidR="00707200" w:rsidRPr="007C3E98">
          <w:rPr>
            <w:rFonts w:ascii="Calibri" w:hAnsi="Calibri" w:cs="Calibri"/>
            <w:sz w:val="16"/>
            <w:szCs w:val="16"/>
          </w:rPr>
          <w:tab/>
          <w:t xml:space="preserve">   </w:t>
        </w:r>
        <w:r w:rsidR="00707200" w:rsidRPr="007C3E98">
          <w:rPr>
            <w:rFonts w:ascii="Calibri" w:hAnsi="Calibri" w:cs="Calibri"/>
            <w:sz w:val="16"/>
            <w:szCs w:val="16"/>
          </w:rPr>
          <w:tab/>
          <w:t xml:space="preserve">              stran </w:t>
        </w:r>
        <w:r w:rsidR="007F350D" w:rsidRPr="007C3E98">
          <w:rPr>
            <w:rFonts w:ascii="Calibri" w:hAnsi="Calibri" w:cs="Calibri"/>
            <w:sz w:val="16"/>
            <w:szCs w:val="16"/>
          </w:rPr>
          <w:fldChar w:fldCharType="begin"/>
        </w:r>
        <w:r w:rsidR="00707200" w:rsidRPr="007C3E98">
          <w:rPr>
            <w:rFonts w:ascii="Calibri" w:hAnsi="Calibri" w:cs="Calibri"/>
            <w:sz w:val="16"/>
            <w:szCs w:val="16"/>
          </w:rPr>
          <w:instrText xml:space="preserve"> PAGE  \* Arabic  \* MERGEFORMAT </w:instrText>
        </w:r>
        <w:r w:rsidR="007F350D" w:rsidRPr="007C3E98">
          <w:rPr>
            <w:rFonts w:ascii="Calibri" w:hAnsi="Calibri" w:cs="Calibri"/>
            <w:sz w:val="16"/>
            <w:szCs w:val="16"/>
          </w:rPr>
          <w:fldChar w:fldCharType="separate"/>
        </w:r>
        <w:r w:rsidR="00ED2721">
          <w:rPr>
            <w:rFonts w:ascii="Calibri" w:hAnsi="Calibri" w:cs="Calibri"/>
            <w:noProof/>
            <w:sz w:val="16"/>
            <w:szCs w:val="16"/>
          </w:rPr>
          <w:t>1</w:t>
        </w:r>
        <w:r w:rsidR="007F350D" w:rsidRPr="007C3E98">
          <w:rPr>
            <w:rFonts w:ascii="Calibri" w:hAnsi="Calibri" w:cs="Calibri"/>
            <w:sz w:val="16"/>
            <w:szCs w:val="16"/>
          </w:rPr>
          <w:fldChar w:fldCharType="end"/>
        </w:r>
        <w:r w:rsidR="00707200" w:rsidRPr="007C3E98">
          <w:rPr>
            <w:rFonts w:ascii="Calibri" w:hAnsi="Calibri" w:cs="Calibri"/>
            <w:sz w:val="16"/>
            <w:szCs w:val="16"/>
          </w:rPr>
          <w:t>/</w:t>
        </w:r>
        <w:r w:rsidR="000B3DB0" w:rsidRPr="007C3E98">
          <w:rPr>
            <w:sz w:val="16"/>
            <w:szCs w:val="16"/>
          </w:rPr>
          <w:fldChar w:fldCharType="begin"/>
        </w:r>
        <w:r w:rsidR="000B3DB0" w:rsidRPr="007C3E98">
          <w:rPr>
            <w:sz w:val="16"/>
            <w:szCs w:val="16"/>
          </w:rPr>
          <w:instrText xml:space="preserve"> NUMPAGES  \* Arabic  \* MERGEFORMAT </w:instrText>
        </w:r>
        <w:r w:rsidR="000B3DB0" w:rsidRPr="007C3E98">
          <w:rPr>
            <w:sz w:val="16"/>
            <w:szCs w:val="16"/>
          </w:rPr>
          <w:fldChar w:fldCharType="separate"/>
        </w:r>
        <w:r w:rsidR="00ED2721" w:rsidRPr="00ED2721">
          <w:rPr>
            <w:rFonts w:ascii="Calibri" w:hAnsi="Calibri" w:cs="Calibri"/>
            <w:noProof/>
            <w:sz w:val="16"/>
            <w:szCs w:val="16"/>
          </w:rPr>
          <w:t>7</w:t>
        </w:r>
        <w:r w:rsidR="000B3DB0" w:rsidRPr="007C3E98">
          <w:rPr>
            <w:rFonts w:ascii="Calibri" w:hAnsi="Calibri" w:cs="Calibri"/>
            <w:noProof/>
            <w:sz w:val="16"/>
            <w:szCs w:val="16"/>
          </w:rPr>
          <w:fldChar w:fldCharType="end"/>
        </w:r>
      </w:p>
      <w:p w14:paraId="585AD726" w14:textId="77777777" w:rsidR="00707200" w:rsidRPr="007C3E98" w:rsidRDefault="00707200" w:rsidP="00583457">
        <w:pPr>
          <w:pStyle w:val="Naslov4"/>
          <w:pBdr>
            <w:top w:val="single" w:sz="4" w:space="1" w:color="BFBFBF" w:themeColor="background1" w:themeShade="BF"/>
          </w:pBdr>
          <w:rPr>
            <w:sz w:val="16"/>
            <w:szCs w:val="16"/>
          </w:rPr>
        </w:pPr>
        <w:r w:rsidRPr="007C3E98">
          <w:rPr>
            <w:sz w:val="16"/>
            <w:szCs w:val="16"/>
          </w:rPr>
          <w:t xml:space="preserve"> </w:t>
        </w:r>
      </w:p>
      <w:p w14:paraId="2FFCA9A4" w14:textId="77777777" w:rsidR="00707200" w:rsidRPr="00CA14D2" w:rsidRDefault="00707200" w:rsidP="00583457">
        <w:pPr>
          <w:pStyle w:val="Naslov4"/>
        </w:pPr>
        <w:r w:rsidRPr="007C3E98">
          <w:rPr>
            <w:sz w:val="16"/>
            <w:szCs w:val="16"/>
          </w:rPr>
          <w:tab/>
        </w:r>
        <w:r w:rsidRPr="00CA14D2">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84E662" w14:textId="77777777" w:rsidR="00491C9D" w:rsidRDefault="00491C9D" w:rsidP="00233848">
      <w:r>
        <w:separator/>
      </w:r>
    </w:p>
  </w:footnote>
  <w:footnote w:type="continuationSeparator" w:id="0">
    <w:p w14:paraId="1D75BD68" w14:textId="77777777" w:rsidR="00491C9D" w:rsidRDefault="00491C9D" w:rsidP="00233848">
      <w:r>
        <w:continuationSeparator/>
      </w:r>
    </w:p>
  </w:footnote>
  <w:footnote w:id="1">
    <w:p w14:paraId="1B9C9E43" w14:textId="77777777" w:rsidR="00707200" w:rsidRPr="007C3E98" w:rsidRDefault="00707200" w:rsidP="004357AE">
      <w:pPr>
        <w:pStyle w:val="Sprotnaopomba-besedilo"/>
        <w:rPr>
          <w:rFonts w:asciiTheme="minorHAnsi" w:hAnsiTheme="minorHAnsi" w:cstheme="minorHAnsi"/>
          <w:i w:val="0"/>
          <w:sz w:val="16"/>
          <w:szCs w:val="16"/>
        </w:rPr>
      </w:pPr>
      <w:r w:rsidRPr="007C3E98">
        <w:rPr>
          <w:rStyle w:val="Sprotnaopomba-sklic"/>
          <w:rFonts w:asciiTheme="minorHAnsi" w:hAnsiTheme="minorHAnsi" w:cstheme="minorHAnsi"/>
          <w:i/>
          <w:sz w:val="16"/>
          <w:szCs w:val="16"/>
        </w:rPr>
        <w:footnoteRef/>
      </w:r>
      <w:r w:rsidRPr="007C3E98">
        <w:rPr>
          <w:rFonts w:asciiTheme="minorHAnsi" w:hAnsiTheme="minorHAnsi" w:cstheme="minorHAnsi"/>
          <w:i w:val="0"/>
          <w:sz w:val="16"/>
          <w:szCs w:val="16"/>
        </w:rPr>
        <w:t xml:space="preserve"> 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62702BC2" w14:textId="77777777" w:rsidR="00854E3A" w:rsidRPr="00CC4C34" w:rsidRDefault="00854E3A">
      <w:pPr>
        <w:pStyle w:val="Sprotnaopomba-besedilo"/>
        <w:rPr>
          <w:rFonts w:asciiTheme="minorHAnsi" w:hAnsiTheme="minorHAnsi" w:cstheme="minorHAnsi"/>
          <w:i w:val="0"/>
          <w:sz w:val="16"/>
          <w:szCs w:val="16"/>
        </w:rPr>
      </w:pPr>
      <w:r w:rsidRPr="00CC4C34">
        <w:rPr>
          <w:rStyle w:val="Sprotnaopomba-sklic"/>
          <w:rFonts w:asciiTheme="minorHAnsi" w:hAnsiTheme="minorHAnsi" w:cstheme="minorHAnsi"/>
          <w:i/>
          <w:sz w:val="16"/>
          <w:szCs w:val="16"/>
        </w:rPr>
        <w:footnoteRef/>
      </w:r>
      <w:r w:rsidRPr="00CC4C34">
        <w:rPr>
          <w:rFonts w:asciiTheme="minorHAnsi" w:hAnsiTheme="minorHAnsi" w:cstheme="minorHAnsi"/>
          <w:i w:val="0"/>
          <w:sz w:val="16"/>
          <w:szCs w:val="16"/>
        </w:rPr>
        <w:t xml:space="preserve"> Ponudnik mora natančno navesti dejanske tehnične specifikacije ponujene opreme po vseh zahtevah.</w:t>
      </w:r>
    </w:p>
  </w:footnote>
  <w:footnote w:id="3">
    <w:p w14:paraId="044B9865" w14:textId="2FD30DD9" w:rsidR="00854E3A" w:rsidRPr="00CC4C34" w:rsidRDefault="00854E3A">
      <w:pPr>
        <w:pStyle w:val="Sprotnaopomba-besedilo"/>
        <w:rPr>
          <w:sz w:val="16"/>
          <w:szCs w:val="16"/>
        </w:rPr>
      </w:pPr>
      <w:r w:rsidRPr="00CC4C34">
        <w:rPr>
          <w:rStyle w:val="Sprotnaopomba-sklic"/>
          <w:rFonts w:asciiTheme="minorHAnsi" w:hAnsiTheme="minorHAnsi" w:cstheme="minorHAnsi"/>
          <w:i/>
          <w:sz w:val="16"/>
          <w:szCs w:val="16"/>
        </w:rPr>
        <w:footnoteRef/>
      </w:r>
      <w:r w:rsidRPr="00CC4C34">
        <w:rPr>
          <w:rFonts w:asciiTheme="minorHAnsi" w:hAnsiTheme="minorHAnsi" w:cstheme="minorHAnsi"/>
          <w:i w:val="0"/>
          <w:sz w:val="16"/>
          <w:szCs w:val="16"/>
        </w:rPr>
        <w:t xml:space="preserve"> Ponudnik mora navesti ime priloženega kataloga ali prospekta proizvajalca opreme in številko strani z navedbo relevantne tehnične specifikacije. Izjemoma lahko ponudnik navede tudi povezavo do spletne stani proizvajalca opreme, na kateri je navedba relevantne tehnične specifikacije. V primeru navedbe povezave do spletnega dokumenta mora ponudnik navesti številko strani z navedbo relevantne tehnične specifikacije.</w:t>
      </w:r>
      <w:r w:rsidR="00A6170F">
        <w:rPr>
          <w:rFonts w:asciiTheme="minorHAnsi" w:hAnsiTheme="minorHAnsi" w:cstheme="minorHAnsi"/>
          <w:i w:val="0"/>
          <w:sz w:val="16"/>
          <w:szCs w:val="16"/>
        </w:rPr>
        <w:t xml:space="preserve"> </w:t>
      </w:r>
      <w:r w:rsidR="00A6170F" w:rsidRPr="00A6170F">
        <w:rPr>
          <w:rFonts w:asciiTheme="minorHAnsi" w:hAnsiTheme="minorHAnsi" w:cstheme="minorHAnsi"/>
          <w:i w:val="0"/>
          <w:sz w:val="16"/>
          <w:szCs w:val="16"/>
        </w:rPr>
        <w:t xml:space="preserve">Ponudnik tej Prilogi 2 ob ponudbi priloži tudi dokazila o izpolnjevanju minimalnih tehničnih zahtev ter v primeru navedbe povezave do spletnega mesta zagotovi ustreznost in aktivnost le-teh v </w:t>
      </w:r>
      <w:r w:rsidR="00A6170F">
        <w:rPr>
          <w:rFonts w:asciiTheme="minorHAnsi" w:hAnsiTheme="minorHAnsi" w:cstheme="minorHAnsi"/>
          <w:i w:val="0"/>
          <w:sz w:val="16"/>
          <w:szCs w:val="16"/>
        </w:rPr>
        <w:t>W</w:t>
      </w:r>
      <w:r w:rsidR="00A6170F" w:rsidRPr="00A6170F">
        <w:rPr>
          <w:rFonts w:asciiTheme="minorHAnsi" w:hAnsiTheme="minorHAnsi" w:cstheme="minorHAnsi"/>
          <w:i w:val="0"/>
          <w:sz w:val="16"/>
          <w:szCs w:val="16"/>
        </w:rPr>
        <w:t xml:space="preserve">ord obliki.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563DE6" w14:textId="5CF198CC" w:rsidR="00E8456B" w:rsidRPr="004B5655" w:rsidRDefault="00E8456B" w:rsidP="00E8456B">
    <w:pPr>
      <w:pStyle w:val="Glava"/>
      <w:pBdr>
        <w:bottom w:val="single" w:sz="6" w:space="1" w:color="auto"/>
      </w:pBdr>
      <w:rPr>
        <w:rFonts w:cstheme="minorHAnsi"/>
        <w:sz w:val="18"/>
        <w:szCs w:val="18"/>
      </w:rPr>
    </w:pPr>
    <w:r w:rsidRPr="00A80B38">
      <w:rPr>
        <w:rFonts w:cstheme="minorHAnsi"/>
        <w:sz w:val="18"/>
        <w:szCs w:val="18"/>
      </w:rPr>
      <w:t>Priloga 2: Izjava o izpolnjevanju minimalnih tehničnih zahtev naročnika in specifikacije ponujene opreme</w:t>
    </w:r>
    <w:r>
      <w:rPr>
        <w:rFonts w:cstheme="minorHAnsi"/>
        <w:sz w:val="18"/>
        <w:szCs w:val="18"/>
      </w:rPr>
      <w:t xml:space="preserve"> (obrazec 1</w:t>
    </w:r>
    <w:r w:rsidR="00854E3A">
      <w:rPr>
        <w:rFonts w:cstheme="minorHAnsi"/>
        <w:sz w:val="18"/>
        <w:szCs w:val="18"/>
      </w:rPr>
      <w:t>2</w:t>
    </w:r>
    <w:r>
      <w:rPr>
        <w:rFonts w:cstheme="minorHAnsi"/>
        <w:sz w:val="18"/>
        <w:szCs w:val="18"/>
      </w:rPr>
      <w:t>)</w:t>
    </w:r>
  </w:p>
  <w:p w14:paraId="7B13DCD9" w14:textId="65C99B43" w:rsidR="00707200" w:rsidRPr="00E8456B" w:rsidRDefault="00707200" w:rsidP="00E8456B">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C51D21" w14:textId="7805610B" w:rsidR="00707200" w:rsidRPr="004B5655" w:rsidRDefault="00707200" w:rsidP="00A80B38">
    <w:pPr>
      <w:pStyle w:val="Glava"/>
      <w:pBdr>
        <w:bottom w:val="single" w:sz="6" w:space="1" w:color="auto"/>
      </w:pBdr>
      <w:rPr>
        <w:rFonts w:cstheme="minorHAnsi"/>
        <w:sz w:val="18"/>
        <w:szCs w:val="18"/>
      </w:rPr>
    </w:pPr>
    <w:r w:rsidRPr="00A80B38">
      <w:rPr>
        <w:rFonts w:cstheme="minorHAnsi"/>
        <w:sz w:val="18"/>
        <w:szCs w:val="18"/>
      </w:rPr>
      <w:t>Priloga 2: Izjava o izpolnjevanju minimalnih tehničnih zahtev naročnika in specifikacije ponujene opreme</w:t>
    </w:r>
    <w:r w:rsidR="00523EE2">
      <w:rPr>
        <w:rFonts w:cstheme="minorHAnsi"/>
        <w:sz w:val="18"/>
        <w:szCs w:val="18"/>
      </w:rPr>
      <w:t xml:space="preserve"> (obrazec 1</w:t>
    </w:r>
    <w:r w:rsidR="00854E3A">
      <w:rPr>
        <w:rFonts w:cstheme="minorHAnsi"/>
        <w:sz w:val="18"/>
        <w:szCs w:val="18"/>
      </w:rPr>
      <w:t>2</w:t>
    </w:r>
    <w:r w:rsidR="00523EE2">
      <w:rPr>
        <w:rFonts w:cstheme="minorHAnsi"/>
        <w:sz w:val="18"/>
        <w:szCs w:val="18"/>
      </w:rPr>
      <w:t>)</w:t>
    </w:r>
    <w:r w:rsidR="00BD1A73">
      <w:rPr>
        <w:rFonts w:cstheme="minorHAnsi"/>
        <w:sz w:val="18"/>
        <w:szCs w:val="18"/>
      </w:rPr>
      <w:t xml:space="preserve"> – 1. popravek</w:t>
    </w:r>
  </w:p>
  <w:tbl>
    <w:tblPr>
      <w:tblStyle w:val="Tabelamrea"/>
      <w:tblW w:w="16302"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7796"/>
      <w:gridCol w:w="5954"/>
    </w:tblGrid>
    <w:tr w:rsidR="00707200" w14:paraId="7829F7CB" w14:textId="77777777" w:rsidTr="00BA320F">
      <w:tc>
        <w:tcPr>
          <w:tcW w:w="2552" w:type="dxa"/>
          <w:tcBorders>
            <w:bottom w:val="nil"/>
          </w:tcBorders>
          <w:tcMar>
            <w:top w:w="0" w:type="dxa"/>
            <w:left w:w="108" w:type="dxa"/>
            <w:bottom w:w="227" w:type="dxa"/>
            <w:right w:w="108" w:type="dxa"/>
          </w:tcMar>
          <w:vAlign w:val="center"/>
        </w:tcPr>
        <w:p w14:paraId="71FB3EB9" w14:textId="77777777" w:rsidR="00707200" w:rsidRDefault="00707200" w:rsidP="00A80B38">
          <w:pPr>
            <w:pStyle w:val="Glava"/>
            <w:jc w:val="center"/>
          </w:pPr>
          <w:r>
            <w:rPr>
              <w:noProof/>
              <w:lang w:val="en-US" w:eastAsia="en-US"/>
            </w:rPr>
            <w:drawing>
              <wp:inline distT="0" distB="0" distL="0" distR="0" wp14:anchorId="4238ECEF" wp14:editId="1CE6652B">
                <wp:extent cx="872909" cy="497712"/>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7796" w:type="dxa"/>
          <w:tcBorders>
            <w:bottom w:val="nil"/>
          </w:tcBorders>
          <w:tcMar>
            <w:top w:w="0" w:type="dxa"/>
            <w:left w:w="108" w:type="dxa"/>
            <w:bottom w:w="227" w:type="dxa"/>
            <w:right w:w="108" w:type="dxa"/>
          </w:tcMar>
          <w:vAlign w:val="center"/>
        </w:tcPr>
        <w:p w14:paraId="4EA220D7" w14:textId="77777777" w:rsidR="00707200" w:rsidRDefault="00707200" w:rsidP="00A80B38">
          <w:pPr>
            <w:pStyle w:val="Glava"/>
            <w:jc w:val="center"/>
          </w:pPr>
          <w:r>
            <w:rPr>
              <w:noProof/>
              <w:lang w:val="en-US" w:eastAsia="en-US"/>
            </w:rPr>
            <w:drawing>
              <wp:inline distT="0" distB="0" distL="0" distR="0" wp14:anchorId="4DC3DC04" wp14:editId="6DDC6489">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5954" w:type="dxa"/>
          <w:tcBorders>
            <w:bottom w:val="nil"/>
          </w:tcBorders>
          <w:tcMar>
            <w:top w:w="0" w:type="dxa"/>
            <w:left w:w="108" w:type="dxa"/>
            <w:bottom w:w="227" w:type="dxa"/>
            <w:right w:w="108" w:type="dxa"/>
          </w:tcMar>
          <w:vAlign w:val="center"/>
        </w:tcPr>
        <w:p w14:paraId="3CD2A5A8" w14:textId="77777777" w:rsidR="00707200" w:rsidRDefault="00707200" w:rsidP="00A80B38">
          <w:pPr>
            <w:pStyle w:val="Glava"/>
            <w:jc w:val="center"/>
          </w:pPr>
          <w:r>
            <w:rPr>
              <w:noProof/>
              <w:lang w:val="en-US" w:eastAsia="en-US"/>
            </w:rPr>
            <w:drawing>
              <wp:inline distT="0" distB="0" distL="0" distR="0" wp14:anchorId="3B09C8DE" wp14:editId="016BB21C">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7D1417CF" w14:textId="77777777" w:rsidR="00707200" w:rsidRPr="007C3E98" w:rsidRDefault="00707200" w:rsidP="00A80B38">
    <w:pPr>
      <w:pStyle w:val="Glava"/>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AF74E5"/>
    <w:multiLevelType w:val="hybridMultilevel"/>
    <w:tmpl w:val="9DF8C69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E7013C"/>
    <w:multiLevelType w:val="hybridMultilevel"/>
    <w:tmpl w:val="1EDE7266"/>
    <w:lvl w:ilvl="0" w:tplc="57DAB3DA">
      <w:start w:val="1"/>
      <w:numFmt w:val="lowerLetter"/>
      <w:lvlText w:val="%1)"/>
      <w:lvlJc w:val="left"/>
      <w:pPr>
        <w:ind w:left="720" w:hanging="360"/>
      </w:pPr>
      <w:rPr>
        <w:rFonts w:ascii="Calibri" w:eastAsia="Times New Roman" w:hAnsi="Calibri" w:cs="Times New Roman"/>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3191676"/>
    <w:multiLevelType w:val="hybridMultilevel"/>
    <w:tmpl w:val="B908E6D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69155B"/>
    <w:multiLevelType w:val="hybridMultilevel"/>
    <w:tmpl w:val="98A8D24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D93BB7"/>
    <w:multiLevelType w:val="hybridMultilevel"/>
    <w:tmpl w:val="29A040E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50D7EEF"/>
    <w:multiLevelType w:val="hybridMultilevel"/>
    <w:tmpl w:val="D55CB6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5B524A5"/>
    <w:multiLevelType w:val="hybridMultilevel"/>
    <w:tmpl w:val="A4CE11E0"/>
    <w:lvl w:ilvl="0" w:tplc="04090017">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F8A46E2"/>
    <w:multiLevelType w:val="hybridMultilevel"/>
    <w:tmpl w:val="C5643C0E"/>
    <w:lvl w:ilvl="0" w:tplc="E286CE82">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09852D8"/>
    <w:multiLevelType w:val="hybridMultilevel"/>
    <w:tmpl w:val="D55E0F20"/>
    <w:lvl w:ilvl="0" w:tplc="2E6A0D42">
      <w:start w:val="1"/>
      <w:numFmt w:val="lowerLetter"/>
      <w:lvlText w:val="%1)"/>
      <w:lvlJc w:val="left"/>
      <w:pPr>
        <w:ind w:left="720" w:hanging="360"/>
      </w:pPr>
      <w:rPr>
        <w:rFonts w:ascii="Calibri" w:eastAsia="Times New Roman" w:hAnsi="Calibri"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21013F5"/>
    <w:multiLevelType w:val="hybridMultilevel"/>
    <w:tmpl w:val="A4BE9806"/>
    <w:lvl w:ilvl="0" w:tplc="04090017">
      <w:start w:val="1"/>
      <w:numFmt w:val="lowerLetter"/>
      <w:lvlText w:val="%1)"/>
      <w:lvlJc w:val="left"/>
      <w:pPr>
        <w:ind w:left="720" w:hanging="360"/>
      </w:p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51A461B"/>
    <w:multiLevelType w:val="hybridMultilevel"/>
    <w:tmpl w:val="9C783DD8"/>
    <w:lvl w:ilvl="0" w:tplc="04090017">
      <w:start w:val="1"/>
      <w:numFmt w:val="lowerLetter"/>
      <w:lvlText w:val="%1)"/>
      <w:lvlJc w:val="left"/>
      <w:pPr>
        <w:ind w:left="72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1EDF7B1B"/>
    <w:multiLevelType w:val="hybridMultilevel"/>
    <w:tmpl w:val="17D0093E"/>
    <w:lvl w:ilvl="0" w:tplc="0409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57C2F48"/>
    <w:multiLevelType w:val="hybridMultilevel"/>
    <w:tmpl w:val="49F0FFC2"/>
    <w:lvl w:ilvl="0" w:tplc="04240001">
      <w:start w:val="1"/>
      <w:numFmt w:val="bullet"/>
      <w:lvlText w:val=""/>
      <w:lvlJc w:val="left"/>
      <w:pPr>
        <w:ind w:left="765" w:hanging="360"/>
      </w:pPr>
      <w:rPr>
        <w:rFonts w:ascii="Symbol" w:hAnsi="Symbol"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13" w15:restartNumberingAfterBreak="0">
    <w:nsid w:val="275D43D7"/>
    <w:multiLevelType w:val="hybridMultilevel"/>
    <w:tmpl w:val="9B8018B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59B47CC"/>
    <w:multiLevelType w:val="multilevel"/>
    <w:tmpl w:val="1E76D4C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36760C2B"/>
    <w:multiLevelType w:val="hybridMultilevel"/>
    <w:tmpl w:val="E612E2C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9720349"/>
    <w:multiLevelType w:val="hybridMultilevel"/>
    <w:tmpl w:val="67D83F8A"/>
    <w:lvl w:ilvl="0" w:tplc="0409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FDD4B9D"/>
    <w:multiLevelType w:val="hybridMultilevel"/>
    <w:tmpl w:val="9F063B20"/>
    <w:lvl w:ilvl="0" w:tplc="97589302">
      <w:start w:val="1"/>
      <w:numFmt w:val="decimal"/>
      <w:pStyle w:val="Naslov2"/>
      <w:lvlText w:val="%1."/>
      <w:lvlJc w:val="left"/>
      <w:pPr>
        <w:ind w:left="360" w:hanging="360"/>
      </w:pPr>
      <w:rPr>
        <w:rFonts w:ascii="Calibri" w:hAnsi="Calibri" w:hint="default"/>
        <w:b/>
        <w:i w:val="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3FF25B04"/>
    <w:multiLevelType w:val="hybridMultilevel"/>
    <w:tmpl w:val="067C1AB0"/>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77A63F9"/>
    <w:multiLevelType w:val="hybridMultilevel"/>
    <w:tmpl w:val="1716FC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8DB2E42"/>
    <w:multiLevelType w:val="hybridMultilevel"/>
    <w:tmpl w:val="C5980E4E"/>
    <w:lvl w:ilvl="0" w:tplc="3814C8EC">
      <w:start w:val="1"/>
      <w:numFmt w:val="lowerLetter"/>
      <w:lvlText w:val="%1)"/>
      <w:lvlJc w:val="left"/>
      <w:pPr>
        <w:ind w:left="720" w:hanging="360"/>
      </w:pPr>
      <w:rPr>
        <w:rFonts w:ascii="Calibri" w:eastAsia="Times New Roman" w:hAnsi="Calibri" w:cs="Times New Roman"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A417535"/>
    <w:multiLevelType w:val="hybridMultilevel"/>
    <w:tmpl w:val="949221A8"/>
    <w:lvl w:ilvl="0" w:tplc="0409000F">
      <w:start w:val="1"/>
      <w:numFmt w:val="decimal"/>
      <w:lvlText w:val="%1."/>
      <w:lvlJc w:val="left"/>
      <w:pPr>
        <w:ind w:left="720" w:hanging="360"/>
      </w:pPr>
    </w:lvl>
    <w:lvl w:ilvl="1" w:tplc="9B465E7C">
      <w:start w:val="1"/>
      <w:numFmt w:val="lowerLetter"/>
      <w:lvlText w:val="%2)"/>
      <w:lvlJc w:val="left"/>
      <w:pPr>
        <w:ind w:left="1780" w:hanging="70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D4A4E1B"/>
    <w:multiLevelType w:val="hybridMultilevel"/>
    <w:tmpl w:val="506CB2C0"/>
    <w:lvl w:ilvl="0" w:tplc="0409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F245D1C"/>
    <w:multiLevelType w:val="hybridMultilevel"/>
    <w:tmpl w:val="9634D262"/>
    <w:lvl w:ilvl="0" w:tplc="75C440A0">
      <w:start w:val="2000"/>
      <w:numFmt w:val="bullet"/>
      <w:lvlText w:val="-"/>
      <w:lvlJc w:val="left"/>
      <w:pPr>
        <w:ind w:left="720" w:hanging="360"/>
      </w:pPr>
      <w:rPr>
        <w:rFonts w:ascii="Trebuchet MS" w:eastAsia="Times New Roman" w:hAnsi="Trebuchet M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3739F5"/>
    <w:multiLevelType w:val="hybridMultilevel"/>
    <w:tmpl w:val="4CC81ACE"/>
    <w:lvl w:ilvl="0" w:tplc="04240001">
      <w:start w:val="1"/>
      <w:numFmt w:val="bullet"/>
      <w:lvlText w:val=""/>
      <w:lvlJc w:val="left"/>
      <w:pPr>
        <w:ind w:left="720" w:hanging="360"/>
      </w:pPr>
      <w:rPr>
        <w:rFonts w:ascii="Symbol" w:hAnsi="Symbol" w:hint="default"/>
      </w:rPr>
    </w:lvl>
    <w:lvl w:ilvl="1" w:tplc="453A2AE4">
      <w:start w:val="1"/>
      <w:numFmt w:val="bullet"/>
      <w:lvlText w:val="-"/>
      <w:lvlJc w:val="left"/>
      <w:pPr>
        <w:ind w:left="1440" w:hanging="360"/>
      </w:pPr>
      <w:rPr>
        <w:rFonts w:ascii="Calibri" w:hAnsi="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4533C20"/>
    <w:multiLevelType w:val="hybridMultilevel"/>
    <w:tmpl w:val="0DBC46E0"/>
    <w:lvl w:ilvl="0" w:tplc="04240001">
      <w:start w:val="1"/>
      <w:numFmt w:val="bullet"/>
      <w:lvlText w:val=""/>
      <w:lvlJc w:val="left"/>
      <w:pPr>
        <w:ind w:left="720" w:hanging="360"/>
      </w:pPr>
      <w:rPr>
        <w:rFonts w:ascii="Symbol" w:hAnsi="Symbol" w:hint="default"/>
      </w:rPr>
    </w:lvl>
    <w:lvl w:ilvl="1" w:tplc="806669AC">
      <w:numFmt w:val="bullet"/>
      <w:lvlText w:val="•"/>
      <w:lvlJc w:val="left"/>
      <w:pPr>
        <w:ind w:left="1800" w:hanging="720"/>
      </w:pPr>
      <w:rPr>
        <w:rFonts w:ascii="Calibri" w:eastAsia="Calibri"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7D138DC"/>
    <w:multiLevelType w:val="hybridMultilevel"/>
    <w:tmpl w:val="1B780F8A"/>
    <w:lvl w:ilvl="0" w:tplc="BAA4C2B2">
      <w:start w:val="1"/>
      <w:numFmt w:val="lowerLetter"/>
      <w:lvlText w:val="%1)"/>
      <w:lvlJc w:val="left"/>
      <w:pPr>
        <w:ind w:left="720" w:hanging="360"/>
      </w:pPr>
      <w:rPr>
        <w:rFonts w:ascii="Calibri" w:eastAsia="Times New Roman" w:hAnsi="Calibri"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98B6EA7"/>
    <w:multiLevelType w:val="hybridMultilevel"/>
    <w:tmpl w:val="C248C98A"/>
    <w:lvl w:ilvl="0" w:tplc="04090017">
      <w:start w:val="1"/>
      <w:numFmt w:val="lowerLetter"/>
      <w:lvlText w:val="%1)"/>
      <w:lvlJc w:val="left"/>
      <w:pPr>
        <w:ind w:left="720" w:hanging="360"/>
      </w:pPr>
    </w:lvl>
    <w:lvl w:ilvl="1" w:tplc="04090013">
      <w:start w:val="1"/>
      <w:numFmt w:val="upperRoman"/>
      <w:lvlText w:val="%2."/>
      <w:lvlJc w:val="righ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FDA7192"/>
    <w:multiLevelType w:val="hybridMultilevel"/>
    <w:tmpl w:val="002C06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70E4C56"/>
    <w:multiLevelType w:val="hybridMultilevel"/>
    <w:tmpl w:val="91AC0034"/>
    <w:lvl w:ilvl="0" w:tplc="6A76A160">
      <w:start w:val="30"/>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6ECF39D2"/>
    <w:multiLevelType w:val="hybridMultilevel"/>
    <w:tmpl w:val="FE3CE244"/>
    <w:lvl w:ilvl="0" w:tplc="04240001">
      <w:start w:val="1"/>
      <w:numFmt w:val="bullet"/>
      <w:lvlText w:val=""/>
      <w:lvlJc w:val="left"/>
      <w:pPr>
        <w:ind w:left="720" w:hanging="360"/>
      </w:pPr>
      <w:rPr>
        <w:rFonts w:ascii="Symbol" w:hAnsi="Symbol" w:hint="default"/>
      </w:rPr>
    </w:lvl>
    <w:lvl w:ilvl="1" w:tplc="453A2AE4">
      <w:start w:val="1"/>
      <w:numFmt w:val="bullet"/>
      <w:lvlText w:val="-"/>
      <w:lvlJc w:val="left"/>
      <w:pPr>
        <w:ind w:left="1800" w:hanging="720"/>
      </w:pPr>
      <w:rPr>
        <w:rFonts w:ascii="Calibri" w:hAnsi="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F387F82"/>
    <w:multiLevelType w:val="hybridMultilevel"/>
    <w:tmpl w:val="C8A057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21842FF"/>
    <w:multiLevelType w:val="hybridMultilevel"/>
    <w:tmpl w:val="E130951A"/>
    <w:lvl w:ilvl="0" w:tplc="04240001">
      <w:start w:val="1"/>
      <w:numFmt w:val="bullet"/>
      <w:lvlText w:val=""/>
      <w:lvlJc w:val="left"/>
      <w:pPr>
        <w:ind w:left="720" w:hanging="360"/>
      </w:pPr>
      <w:rPr>
        <w:rFonts w:ascii="Symbol" w:hAnsi="Symbol" w:hint="default"/>
      </w:rPr>
    </w:lvl>
    <w:lvl w:ilvl="1" w:tplc="453A2AE4">
      <w:start w:val="1"/>
      <w:numFmt w:val="bullet"/>
      <w:lvlText w:val="-"/>
      <w:lvlJc w:val="left"/>
      <w:pPr>
        <w:ind w:left="1440" w:hanging="360"/>
      </w:pPr>
      <w:rPr>
        <w:rFonts w:ascii="Calibri" w:hAnsi="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37C2B23"/>
    <w:multiLevelType w:val="hybridMultilevel"/>
    <w:tmpl w:val="34783434"/>
    <w:lvl w:ilvl="0" w:tplc="0409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78813857"/>
    <w:multiLevelType w:val="hybridMultilevel"/>
    <w:tmpl w:val="3A0E909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A55534D"/>
    <w:multiLevelType w:val="hybridMultilevel"/>
    <w:tmpl w:val="0DDC21B0"/>
    <w:lvl w:ilvl="0" w:tplc="04185DBA">
      <w:start w:val="1"/>
      <w:numFmt w:val="lowerLetter"/>
      <w:lvlText w:val="%1)"/>
      <w:lvlJc w:val="left"/>
      <w:pPr>
        <w:ind w:left="720" w:hanging="360"/>
      </w:pPr>
      <w:rPr>
        <w:rFonts w:hint="default"/>
        <w:b/>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6" w15:restartNumberingAfterBreak="0">
    <w:nsid w:val="7BE726CE"/>
    <w:multiLevelType w:val="hybridMultilevel"/>
    <w:tmpl w:val="A0580008"/>
    <w:lvl w:ilvl="0" w:tplc="D310942A">
      <w:start w:val="2"/>
      <w:numFmt w:val="bullet"/>
      <w:lvlText w:val="-"/>
      <w:lvlJc w:val="left"/>
      <w:pPr>
        <w:ind w:left="720" w:hanging="360"/>
      </w:pPr>
      <w:rPr>
        <w:rFonts w:ascii="Times New Roman" w:eastAsia="Calibri"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17"/>
  </w:num>
  <w:num w:numId="2">
    <w:abstractNumId w:val="1"/>
  </w:num>
  <w:num w:numId="3">
    <w:abstractNumId w:val="20"/>
  </w:num>
  <w:num w:numId="4">
    <w:abstractNumId w:val="26"/>
  </w:num>
  <w:num w:numId="5">
    <w:abstractNumId w:val="8"/>
  </w:num>
  <w:num w:numId="6">
    <w:abstractNumId w:val="5"/>
  </w:num>
  <w:num w:numId="7">
    <w:abstractNumId w:val="18"/>
  </w:num>
  <w:num w:numId="8">
    <w:abstractNumId w:val="6"/>
  </w:num>
  <w:num w:numId="9">
    <w:abstractNumId w:val="11"/>
  </w:num>
  <w:num w:numId="10">
    <w:abstractNumId w:val="22"/>
  </w:num>
  <w:num w:numId="11">
    <w:abstractNumId w:val="16"/>
  </w:num>
  <w:num w:numId="12">
    <w:abstractNumId w:val="9"/>
  </w:num>
  <w:num w:numId="13">
    <w:abstractNumId w:val="3"/>
  </w:num>
  <w:num w:numId="14">
    <w:abstractNumId w:val="0"/>
  </w:num>
  <w:num w:numId="15">
    <w:abstractNumId w:val="27"/>
  </w:num>
  <w:num w:numId="16">
    <w:abstractNumId w:val="10"/>
  </w:num>
  <w:num w:numId="17">
    <w:abstractNumId w:val="21"/>
  </w:num>
  <w:num w:numId="18">
    <w:abstractNumId w:val="33"/>
  </w:num>
  <w:num w:numId="19">
    <w:abstractNumId w:val="2"/>
  </w:num>
  <w:num w:numId="20">
    <w:abstractNumId w:val="14"/>
  </w:num>
  <w:num w:numId="21">
    <w:abstractNumId w:val="36"/>
  </w:num>
  <w:num w:numId="22">
    <w:abstractNumId w:val="23"/>
  </w:num>
  <w:num w:numId="23">
    <w:abstractNumId w:val="35"/>
  </w:num>
  <w:num w:numId="24">
    <w:abstractNumId w:val="29"/>
  </w:num>
  <w:num w:numId="25">
    <w:abstractNumId w:val="7"/>
  </w:num>
  <w:num w:numId="26">
    <w:abstractNumId w:val="19"/>
  </w:num>
  <w:num w:numId="27">
    <w:abstractNumId w:val="25"/>
  </w:num>
  <w:num w:numId="28">
    <w:abstractNumId w:val="30"/>
  </w:num>
  <w:num w:numId="29">
    <w:abstractNumId w:val="31"/>
  </w:num>
  <w:num w:numId="30">
    <w:abstractNumId w:val="34"/>
  </w:num>
  <w:num w:numId="31">
    <w:abstractNumId w:val="24"/>
  </w:num>
  <w:num w:numId="32">
    <w:abstractNumId w:val="12"/>
  </w:num>
  <w:num w:numId="33">
    <w:abstractNumId w:val="13"/>
  </w:num>
  <w:num w:numId="34">
    <w:abstractNumId w:val="4"/>
  </w:num>
  <w:num w:numId="35">
    <w:abstractNumId w:val="15"/>
  </w:num>
  <w:num w:numId="36">
    <w:abstractNumId w:val="32"/>
  </w:num>
  <w:num w:numId="37">
    <w:abstractNumId w:val="2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hideGrammaticalErrors/>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xtDA3NTUFYgMTcyUdpeDU4uLM/DyQAkODWgBpaj3BLQAAAA=="/>
  </w:docVars>
  <w:rsids>
    <w:rsidRoot w:val="008768FA"/>
    <w:rsid w:val="000101A4"/>
    <w:rsid w:val="00022E32"/>
    <w:rsid w:val="00027AB1"/>
    <w:rsid w:val="00030FB7"/>
    <w:rsid w:val="00035E3D"/>
    <w:rsid w:val="00044153"/>
    <w:rsid w:val="000527D1"/>
    <w:rsid w:val="00053188"/>
    <w:rsid w:val="00053A07"/>
    <w:rsid w:val="00060D59"/>
    <w:rsid w:val="00062833"/>
    <w:rsid w:val="00065392"/>
    <w:rsid w:val="00066E77"/>
    <w:rsid w:val="00070990"/>
    <w:rsid w:val="00073F66"/>
    <w:rsid w:val="00077B6A"/>
    <w:rsid w:val="00080B7E"/>
    <w:rsid w:val="000909A2"/>
    <w:rsid w:val="00095136"/>
    <w:rsid w:val="000A4293"/>
    <w:rsid w:val="000A763B"/>
    <w:rsid w:val="000B304D"/>
    <w:rsid w:val="000B3DB0"/>
    <w:rsid w:val="000C03CF"/>
    <w:rsid w:val="000C6C08"/>
    <w:rsid w:val="000D227D"/>
    <w:rsid w:val="000E0403"/>
    <w:rsid w:val="000F023A"/>
    <w:rsid w:val="0010633D"/>
    <w:rsid w:val="0011423D"/>
    <w:rsid w:val="00115AB4"/>
    <w:rsid w:val="001221F2"/>
    <w:rsid w:val="00122DAE"/>
    <w:rsid w:val="00133D3A"/>
    <w:rsid w:val="00136561"/>
    <w:rsid w:val="00144E95"/>
    <w:rsid w:val="00145B34"/>
    <w:rsid w:val="00154723"/>
    <w:rsid w:val="001662C0"/>
    <w:rsid w:val="0017596B"/>
    <w:rsid w:val="001979E6"/>
    <w:rsid w:val="001A2353"/>
    <w:rsid w:val="001A5863"/>
    <w:rsid w:val="001B0B71"/>
    <w:rsid w:val="001C254F"/>
    <w:rsid w:val="001D6374"/>
    <w:rsid w:val="001F4477"/>
    <w:rsid w:val="002020CD"/>
    <w:rsid w:val="00202B80"/>
    <w:rsid w:val="002048FB"/>
    <w:rsid w:val="00210E90"/>
    <w:rsid w:val="0022596F"/>
    <w:rsid w:val="00233848"/>
    <w:rsid w:val="00233ABE"/>
    <w:rsid w:val="00256840"/>
    <w:rsid w:val="00261480"/>
    <w:rsid w:val="00267BF4"/>
    <w:rsid w:val="00270F53"/>
    <w:rsid w:val="002734B8"/>
    <w:rsid w:val="00285AB4"/>
    <w:rsid w:val="002862FC"/>
    <w:rsid w:val="00297C25"/>
    <w:rsid w:val="002B1803"/>
    <w:rsid w:val="002C44AD"/>
    <w:rsid w:val="002D4338"/>
    <w:rsid w:val="002D4B0F"/>
    <w:rsid w:val="002E40FA"/>
    <w:rsid w:val="002F1927"/>
    <w:rsid w:val="002F5F1E"/>
    <w:rsid w:val="00303B4D"/>
    <w:rsid w:val="0031014D"/>
    <w:rsid w:val="003113D1"/>
    <w:rsid w:val="00314680"/>
    <w:rsid w:val="00314F63"/>
    <w:rsid w:val="00315DB8"/>
    <w:rsid w:val="00324042"/>
    <w:rsid w:val="003349F5"/>
    <w:rsid w:val="00340A16"/>
    <w:rsid w:val="00356790"/>
    <w:rsid w:val="00366983"/>
    <w:rsid w:val="00370B66"/>
    <w:rsid w:val="003737B0"/>
    <w:rsid w:val="00373908"/>
    <w:rsid w:val="00394387"/>
    <w:rsid w:val="0039640B"/>
    <w:rsid w:val="003978D5"/>
    <w:rsid w:val="003A3333"/>
    <w:rsid w:val="003A4484"/>
    <w:rsid w:val="003D06DA"/>
    <w:rsid w:val="003D0872"/>
    <w:rsid w:val="003D666D"/>
    <w:rsid w:val="003E48D7"/>
    <w:rsid w:val="003F2803"/>
    <w:rsid w:val="00400A7E"/>
    <w:rsid w:val="00406923"/>
    <w:rsid w:val="00406F12"/>
    <w:rsid w:val="00407A3F"/>
    <w:rsid w:val="00407D83"/>
    <w:rsid w:val="00416317"/>
    <w:rsid w:val="00420FFF"/>
    <w:rsid w:val="00430FDA"/>
    <w:rsid w:val="0043336F"/>
    <w:rsid w:val="00434DF8"/>
    <w:rsid w:val="004357AE"/>
    <w:rsid w:val="00435B12"/>
    <w:rsid w:val="00443A26"/>
    <w:rsid w:val="00462744"/>
    <w:rsid w:val="00485358"/>
    <w:rsid w:val="00490140"/>
    <w:rsid w:val="00491C9D"/>
    <w:rsid w:val="004A47CE"/>
    <w:rsid w:val="004B3DD5"/>
    <w:rsid w:val="004B7A83"/>
    <w:rsid w:val="004E305E"/>
    <w:rsid w:val="004E5989"/>
    <w:rsid w:val="004F0B35"/>
    <w:rsid w:val="004F1A25"/>
    <w:rsid w:val="00500236"/>
    <w:rsid w:val="00503776"/>
    <w:rsid w:val="0051265A"/>
    <w:rsid w:val="0051499C"/>
    <w:rsid w:val="00515371"/>
    <w:rsid w:val="00523EE2"/>
    <w:rsid w:val="00535065"/>
    <w:rsid w:val="00546333"/>
    <w:rsid w:val="005601B9"/>
    <w:rsid w:val="005624B8"/>
    <w:rsid w:val="00571355"/>
    <w:rsid w:val="00571E7B"/>
    <w:rsid w:val="00573D3E"/>
    <w:rsid w:val="0057701E"/>
    <w:rsid w:val="00577C74"/>
    <w:rsid w:val="00581F76"/>
    <w:rsid w:val="00583457"/>
    <w:rsid w:val="005904B4"/>
    <w:rsid w:val="005A2478"/>
    <w:rsid w:val="005A3352"/>
    <w:rsid w:val="005B2733"/>
    <w:rsid w:val="005B469E"/>
    <w:rsid w:val="005B6A28"/>
    <w:rsid w:val="005B6CFA"/>
    <w:rsid w:val="005C5CF7"/>
    <w:rsid w:val="005C668B"/>
    <w:rsid w:val="005D57C2"/>
    <w:rsid w:val="005E5BAE"/>
    <w:rsid w:val="005F0AA7"/>
    <w:rsid w:val="005F5C7D"/>
    <w:rsid w:val="005F7DEA"/>
    <w:rsid w:val="0060060D"/>
    <w:rsid w:val="006033CC"/>
    <w:rsid w:val="00605F33"/>
    <w:rsid w:val="00626D21"/>
    <w:rsid w:val="006351A4"/>
    <w:rsid w:val="00637502"/>
    <w:rsid w:val="0064107B"/>
    <w:rsid w:val="00641161"/>
    <w:rsid w:val="00644E8B"/>
    <w:rsid w:val="00651849"/>
    <w:rsid w:val="006771DE"/>
    <w:rsid w:val="00681CA1"/>
    <w:rsid w:val="0068234E"/>
    <w:rsid w:val="006847B1"/>
    <w:rsid w:val="00697FBB"/>
    <w:rsid w:val="006A2143"/>
    <w:rsid w:val="006E43F8"/>
    <w:rsid w:val="006E5020"/>
    <w:rsid w:val="006F786A"/>
    <w:rsid w:val="00704D16"/>
    <w:rsid w:val="00705756"/>
    <w:rsid w:val="00707200"/>
    <w:rsid w:val="00717267"/>
    <w:rsid w:val="00722758"/>
    <w:rsid w:val="00723CA3"/>
    <w:rsid w:val="00723E22"/>
    <w:rsid w:val="00730AD2"/>
    <w:rsid w:val="0076160C"/>
    <w:rsid w:val="007646D3"/>
    <w:rsid w:val="00766101"/>
    <w:rsid w:val="00766420"/>
    <w:rsid w:val="007903EA"/>
    <w:rsid w:val="007A2B8C"/>
    <w:rsid w:val="007A4587"/>
    <w:rsid w:val="007A6DDA"/>
    <w:rsid w:val="007C3E98"/>
    <w:rsid w:val="007E4E9B"/>
    <w:rsid w:val="007F350D"/>
    <w:rsid w:val="00805DC3"/>
    <w:rsid w:val="00816D89"/>
    <w:rsid w:val="0081753C"/>
    <w:rsid w:val="0082759B"/>
    <w:rsid w:val="008276BC"/>
    <w:rsid w:val="00832280"/>
    <w:rsid w:val="0083488B"/>
    <w:rsid w:val="00847568"/>
    <w:rsid w:val="00854E3A"/>
    <w:rsid w:val="00856D7A"/>
    <w:rsid w:val="008641A2"/>
    <w:rsid w:val="008768FA"/>
    <w:rsid w:val="008902E3"/>
    <w:rsid w:val="008962E4"/>
    <w:rsid w:val="008A3516"/>
    <w:rsid w:val="008B1FDF"/>
    <w:rsid w:val="008B6510"/>
    <w:rsid w:val="008C2443"/>
    <w:rsid w:val="008C6939"/>
    <w:rsid w:val="008D30BE"/>
    <w:rsid w:val="008D351F"/>
    <w:rsid w:val="00904231"/>
    <w:rsid w:val="009308DD"/>
    <w:rsid w:val="009373C0"/>
    <w:rsid w:val="00947252"/>
    <w:rsid w:val="00952498"/>
    <w:rsid w:val="00957BB7"/>
    <w:rsid w:val="0096523F"/>
    <w:rsid w:val="00965B6C"/>
    <w:rsid w:val="00965E9E"/>
    <w:rsid w:val="00965F25"/>
    <w:rsid w:val="009831EE"/>
    <w:rsid w:val="009915A0"/>
    <w:rsid w:val="009A312D"/>
    <w:rsid w:val="009E4695"/>
    <w:rsid w:val="009E7B5D"/>
    <w:rsid w:val="009F60D4"/>
    <w:rsid w:val="009F6777"/>
    <w:rsid w:val="00A008EC"/>
    <w:rsid w:val="00A00EB7"/>
    <w:rsid w:val="00A01FE0"/>
    <w:rsid w:val="00A031F3"/>
    <w:rsid w:val="00A05A63"/>
    <w:rsid w:val="00A17E54"/>
    <w:rsid w:val="00A2375B"/>
    <w:rsid w:val="00A3250F"/>
    <w:rsid w:val="00A47037"/>
    <w:rsid w:val="00A47DF5"/>
    <w:rsid w:val="00A5125A"/>
    <w:rsid w:val="00A554CC"/>
    <w:rsid w:val="00A6170F"/>
    <w:rsid w:val="00A6363A"/>
    <w:rsid w:val="00A64BA9"/>
    <w:rsid w:val="00A667FC"/>
    <w:rsid w:val="00A80B38"/>
    <w:rsid w:val="00A83762"/>
    <w:rsid w:val="00A84500"/>
    <w:rsid w:val="00A8613D"/>
    <w:rsid w:val="00A90493"/>
    <w:rsid w:val="00A9198D"/>
    <w:rsid w:val="00A950D7"/>
    <w:rsid w:val="00A964AC"/>
    <w:rsid w:val="00AA10AB"/>
    <w:rsid w:val="00AA1FCF"/>
    <w:rsid w:val="00AC0B71"/>
    <w:rsid w:val="00AC5652"/>
    <w:rsid w:val="00AE00A2"/>
    <w:rsid w:val="00AE020A"/>
    <w:rsid w:val="00AE5F18"/>
    <w:rsid w:val="00AE6DB7"/>
    <w:rsid w:val="00AE7295"/>
    <w:rsid w:val="00AF39A7"/>
    <w:rsid w:val="00B02A39"/>
    <w:rsid w:val="00B033F7"/>
    <w:rsid w:val="00B066C3"/>
    <w:rsid w:val="00B11AE3"/>
    <w:rsid w:val="00B15656"/>
    <w:rsid w:val="00B35E75"/>
    <w:rsid w:val="00B52FE5"/>
    <w:rsid w:val="00B55F78"/>
    <w:rsid w:val="00B575E6"/>
    <w:rsid w:val="00B74ED9"/>
    <w:rsid w:val="00B8467A"/>
    <w:rsid w:val="00B87089"/>
    <w:rsid w:val="00B92048"/>
    <w:rsid w:val="00BA320F"/>
    <w:rsid w:val="00BC1026"/>
    <w:rsid w:val="00BC6931"/>
    <w:rsid w:val="00BD0F00"/>
    <w:rsid w:val="00BD1A73"/>
    <w:rsid w:val="00BD5C6E"/>
    <w:rsid w:val="00BF0822"/>
    <w:rsid w:val="00BF2F50"/>
    <w:rsid w:val="00C0172E"/>
    <w:rsid w:val="00C020E2"/>
    <w:rsid w:val="00C074B2"/>
    <w:rsid w:val="00C16290"/>
    <w:rsid w:val="00C2299F"/>
    <w:rsid w:val="00C25616"/>
    <w:rsid w:val="00C30F97"/>
    <w:rsid w:val="00C36962"/>
    <w:rsid w:val="00C373D1"/>
    <w:rsid w:val="00C43797"/>
    <w:rsid w:val="00C46F55"/>
    <w:rsid w:val="00C5122D"/>
    <w:rsid w:val="00C53AA5"/>
    <w:rsid w:val="00C57FD9"/>
    <w:rsid w:val="00C67066"/>
    <w:rsid w:val="00C81220"/>
    <w:rsid w:val="00C818B3"/>
    <w:rsid w:val="00C83841"/>
    <w:rsid w:val="00C96080"/>
    <w:rsid w:val="00CA14D2"/>
    <w:rsid w:val="00CA39BF"/>
    <w:rsid w:val="00CA4BD4"/>
    <w:rsid w:val="00CA6D64"/>
    <w:rsid w:val="00CB039F"/>
    <w:rsid w:val="00CC24AB"/>
    <w:rsid w:val="00CC4C34"/>
    <w:rsid w:val="00CD4124"/>
    <w:rsid w:val="00CD44D3"/>
    <w:rsid w:val="00CD4641"/>
    <w:rsid w:val="00CD4D2A"/>
    <w:rsid w:val="00D14593"/>
    <w:rsid w:val="00D16D8D"/>
    <w:rsid w:val="00D20E12"/>
    <w:rsid w:val="00D321BB"/>
    <w:rsid w:val="00D37485"/>
    <w:rsid w:val="00D44F98"/>
    <w:rsid w:val="00D56874"/>
    <w:rsid w:val="00D65388"/>
    <w:rsid w:val="00D709D0"/>
    <w:rsid w:val="00D77B6F"/>
    <w:rsid w:val="00DB0CD1"/>
    <w:rsid w:val="00DB2BE8"/>
    <w:rsid w:val="00DB3112"/>
    <w:rsid w:val="00DB5803"/>
    <w:rsid w:val="00DC3C06"/>
    <w:rsid w:val="00DD39B7"/>
    <w:rsid w:val="00DD5852"/>
    <w:rsid w:val="00E17780"/>
    <w:rsid w:val="00E240AC"/>
    <w:rsid w:val="00E3229B"/>
    <w:rsid w:val="00E40B85"/>
    <w:rsid w:val="00E52927"/>
    <w:rsid w:val="00E74207"/>
    <w:rsid w:val="00E75197"/>
    <w:rsid w:val="00E8456B"/>
    <w:rsid w:val="00E87A1D"/>
    <w:rsid w:val="00E9124A"/>
    <w:rsid w:val="00E97EC8"/>
    <w:rsid w:val="00EA1924"/>
    <w:rsid w:val="00EA1B19"/>
    <w:rsid w:val="00EA545F"/>
    <w:rsid w:val="00EC1584"/>
    <w:rsid w:val="00ED2721"/>
    <w:rsid w:val="00EE7A67"/>
    <w:rsid w:val="00F0444F"/>
    <w:rsid w:val="00F13656"/>
    <w:rsid w:val="00F3634E"/>
    <w:rsid w:val="00F80501"/>
    <w:rsid w:val="00F8250A"/>
    <w:rsid w:val="00F847D0"/>
    <w:rsid w:val="00F85E08"/>
    <w:rsid w:val="00F940D8"/>
    <w:rsid w:val="00FA6BE1"/>
    <w:rsid w:val="00FA7750"/>
    <w:rsid w:val="00FB6038"/>
    <w:rsid w:val="00FC45B1"/>
    <w:rsid w:val="00FC647C"/>
    <w:rsid w:val="00FD0FB5"/>
    <w:rsid w:val="00FD1F81"/>
    <w:rsid w:val="00FF49D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AB489D"/>
  <w15:docId w15:val="{94B52DFD-BC4A-46AD-AA2B-8C0D619463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66420"/>
    <w:pPr>
      <w:spacing w:line="240" w:lineRule="auto"/>
      <w:jc w:val="both"/>
    </w:pPr>
    <w:rPr>
      <w:lang w:eastAsia="sl-SI"/>
    </w:rPr>
  </w:style>
  <w:style w:type="paragraph" w:styleId="Naslov1">
    <w:name w:val="heading 1"/>
    <w:basedOn w:val="Navaden"/>
    <w:link w:val="Naslov1Znak"/>
    <w:uiPriority w:val="9"/>
    <w:qFormat/>
    <w:rsid w:val="006E43F8"/>
    <w:pPr>
      <w:spacing w:after="240"/>
      <w:outlineLvl w:val="0"/>
    </w:pPr>
    <w:rPr>
      <w:b/>
      <w:bCs/>
      <w:sz w:val="32"/>
      <w:szCs w:val="32"/>
    </w:rPr>
  </w:style>
  <w:style w:type="paragraph" w:styleId="Naslov2">
    <w:name w:val="heading 2"/>
    <w:basedOn w:val="Odstavekseznama"/>
    <w:next w:val="Navaden"/>
    <w:link w:val="Naslov2Znak"/>
    <w:uiPriority w:val="9"/>
    <w:unhideWhenUsed/>
    <w:qFormat/>
    <w:rsid w:val="006E43F8"/>
    <w:pPr>
      <w:numPr>
        <w:numId w:val="1"/>
      </w:numPr>
      <w:spacing w:before="360" w:after="240"/>
      <w:ind w:left="357" w:hanging="357"/>
      <w:outlineLvl w:val="1"/>
    </w:pPr>
    <w:rPr>
      <w:b/>
      <w:bCs/>
      <w:sz w:val="24"/>
      <w:szCs w:val="24"/>
    </w:rPr>
  </w:style>
  <w:style w:type="paragraph" w:styleId="Naslov3">
    <w:name w:val="heading 3"/>
    <w:basedOn w:val="Navaden"/>
    <w:next w:val="Navaden"/>
    <w:link w:val="Naslov3Znak"/>
    <w:uiPriority w:val="9"/>
    <w:unhideWhenUsed/>
    <w:qFormat/>
    <w:rsid w:val="00CA14D2"/>
    <w:pPr>
      <w:spacing w:before="240"/>
      <w:outlineLvl w:val="2"/>
    </w:pPr>
    <w:rPr>
      <w:b/>
      <w:bCs/>
      <w:sz w:val="24"/>
      <w:szCs w:val="24"/>
    </w:rPr>
  </w:style>
  <w:style w:type="paragraph" w:styleId="Naslov4">
    <w:name w:val="heading 4"/>
    <w:aliases w:val="Glava in noga"/>
    <w:basedOn w:val="Noga"/>
    <w:next w:val="Navaden"/>
    <w:link w:val="Naslov4Znak"/>
    <w:uiPriority w:val="9"/>
    <w:unhideWhenUsed/>
    <w:qFormat/>
    <w:rsid w:val="00583457"/>
    <w:pPr>
      <w:outlineLvl w:val="3"/>
    </w:pPr>
    <w:rPr>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E43F8"/>
    <w:rPr>
      <w:b/>
      <w:bCs/>
      <w:sz w:val="32"/>
      <w:szCs w:val="32"/>
      <w:lang w:eastAsia="sl-SI"/>
    </w:rPr>
  </w:style>
  <w:style w:type="paragraph" w:customStyle="1" w:styleId="msonormal0">
    <w:name w:val="msonormal"/>
    <w:basedOn w:val="Navaden"/>
    <w:rsid w:val="008768FA"/>
    <w:pPr>
      <w:spacing w:before="100" w:beforeAutospacing="1" w:after="100" w:afterAutospacing="1"/>
    </w:pPr>
    <w:rPr>
      <w:rFonts w:ascii="Times New Roman" w:eastAsia="Times New Roman" w:hAnsi="Times New Roman" w:cs="Times New Roman"/>
      <w:sz w:val="24"/>
      <w:szCs w:val="24"/>
    </w:rPr>
  </w:style>
  <w:style w:type="paragraph" w:styleId="Navadensplet">
    <w:name w:val="Normal (Web)"/>
    <w:basedOn w:val="Navaden"/>
    <w:uiPriority w:val="99"/>
    <w:semiHidden/>
    <w:unhideWhenUsed/>
    <w:rsid w:val="008768FA"/>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Privzetapisavaodstavka"/>
    <w:rsid w:val="008768FA"/>
  </w:style>
  <w:style w:type="character" w:styleId="Hiperpovezava">
    <w:name w:val="Hyperlink"/>
    <w:basedOn w:val="Privzetapisavaodstavka"/>
    <w:uiPriority w:val="99"/>
    <w:semiHidden/>
    <w:unhideWhenUsed/>
    <w:rsid w:val="008768FA"/>
    <w:rPr>
      <w:color w:val="0000FF"/>
      <w:u w:val="single"/>
    </w:rPr>
  </w:style>
  <w:style w:type="character" w:styleId="SledenaHiperpovezava">
    <w:name w:val="FollowedHyperlink"/>
    <w:basedOn w:val="Privzetapisavaodstavka"/>
    <w:uiPriority w:val="99"/>
    <w:semiHidden/>
    <w:unhideWhenUsed/>
    <w:rsid w:val="008768FA"/>
    <w:rPr>
      <w:color w:val="800080"/>
      <w:u w:val="single"/>
    </w:rPr>
  </w:style>
  <w:style w:type="paragraph" w:styleId="Odstavekseznama">
    <w:name w:val="List Paragraph"/>
    <w:basedOn w:val="Navaden"/>
    <w:link w:val="OdstavekseznamaZnak"/>
    <w:uiPriority w:val="1"/>
    <w:qFormat/>
    <w:rsid w:val="008768FA"/>
    <w:pPr>
      <w:ind w:left="720"/>
      <w:contextualSpacing/>
    </w:pPr>
  </w:style>
  <w:style w:type="paragraph" w:styleId="Glava">
    <w:name w:val="header"/>
    <w:aliases w:val="E-PVO-glava,body txt,Znak,Glava - napis"/>
    <w:basedOn w:val="Navaden"/>
    <w:link w:val="GlavaZnak"/>
    <w:uiPriority w:val="99"/>
    <w:unhideWhenUsed/>
    <w:rsid w:val="00407D83"/>
    <w:pPr>
      <w:tabs>
        <w:tab w:val="center" w:pos="4536"/>
        <w:tab w:val="right" w:pos="9072"/>
      </w:tabs>
      <w:spacing w:after="0"/>
    </w:pPr>
  </w:style>
  <w:style w:type="character" w:customStyle="1" w:styleId="GlavaZnak">
    <w:name w:val="Glava Znak"/>
    <w:aliases w:val="E-PVO-glava Znak,body txt Znak,Znak Znak,Glava - napis Znak"/>
    <w:basedOn w:val="Privzetapisavaodstavka"/>
    <w:link w:val="Glava"/>
    <w:uiPriority w:val="99"/>
    <w:rsid w:val="00407D83"/>
  </w:style>
  <w:style w:type="paragraph" w:styleId="Noga">
    <w:name w:val="footer"/>
    <w:basedOn w:val="Navaden"/>
    <w:link w:val="NogaZnak"/>
    <w:uiPriority w:val="99"/>
    <w:unhideWhenUsed/>
    <w:rsid w:val="00407D83"/>
    <w:pPr>
      <w:tabs>
        <w:tab w:val="center" w:pos="4536"/>
        <w:tab w:val="right" w:pos="9072"/>
      </w:tabs>
      <w:spacing w:after="0"/>
    </w:pPr>
  </w:style>
  <w:style w:type="character" w:customStyle="1" w:styleId="NogaZnak">
    <w:name w:val="Noga Znak"/>
    <w:basedOn w:val="Privzetapisavaodstavka"/>
    <w:link w:val="Noga"/>
    <w:uiPriority w:val="99"/>
    <w:rsid w:val="00407D83"/>
  </w:style>
  <w:style w:type="character" w:styleId="Pripombasklic">
    <w:name w:val="annotation reference"/>
    <w:basedOn w:val="Privzetapisavaodstavka"/>
    <w:uiPriority w:val="99"/>
    <w:semiHidden/>
    <w:unhideWhenUsed/>
    <w:rsid w:val="009E4695"/>
    <w:rPr>
      <w:sz w:val="16"/>
      <w:szCs w:val="16"/>
    </w:rPr>
  </w:style>
  <w:style w:type="paragraph" w:styleId="Pripombabesedilo">
    <w:name w:val="annotation text"/>
    <w:basedOn w:val="Navaden"/>
    <w:link w:val="PripombabesediloZnak"/>
    <w:uiPriority w:val="99"/>
    <w:semiHidden/>
    <w:unhideWhenUsed/>
    <w:rsid w:val="009E4695"/>
    <w:rPr>
      <w:sz w:val="20"/>
      <w:szCs w:val="20"/>
    </w:rPr>
  </w:style>
  <w:style w:type="character" w:customStyle="1" w:styleId="PripombabesediloZnak">
    <w:name w:val="Pripomba – besedilo Znak"/>
    <w:basedOn w:val="Privzetapisavaodstavka"/>
    <w:link w:val="Pripombabesedilo"/>
    <w:uiPriority w:val="99"/>
    <w:semiHidden/>
    <w:rsid w:val="009E4695"/>
    <w:rPr>
      <w:sz w:val="20"/>
      <w:szCs w:val="20"/>
    </w:rPr>
  </w:style>
  <w:style w:type="paragraph" w:styleId="Zadevapripombe">
    <w:name w:val="annotation subject"/>
    <w:basedOn w:val="Pripombabesedilo"/>
    <w:next w:val="Pripombabesedilo"/>
    <w:link w:val="ZadevapripombeZnak"/>
    <w:uiPriority w:val="99"/>
    <w:semiHidden/>
    <w:unhideWhenUsed/>
    <w:rsid w:val="009E4695"/>
    <w:rPr>
      <w:b/>
      <w:bCs/>
    </w:rPr>
  </w:style>
  <w:style w:type="character" w:customStyle="1" w:styleId="ZadevapripombeZnak">
    <w:name w:val="Zadeva pripombe Znak"/>
    <w:basedOn w:val="PripombabesediloZnak"/>
    <w:link w:val="Zadevapripombe"/>
    <w:uiPriority w:val="99"/>
    <w:semiHidden/>
    <w:rsid w:val="009E4695"/>
    <w:rPr>
      <w:b/>
      <w:bCs/>
      <w:sz w:val="20"/>
      <w:szCs w:val="20"/>
    </w:rPr>
  </w:style>
  <w:style w:type="paragraph" w:styleId="Besedilooblaka">
    <w:name w:val="Balloon Text"/>
    <w:basedOn w:val="Navaden"/>
    <w:link w:val="BesedilooblakaZnak"/>
    <w:uiPriority w:val="99"/>
    <w:semiHidden/>
    <w:unhideWhenUsed/>
    <w:rsid w:val="009E4695"/>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4695"/>
    <w:rPr>
      <w:rFonts w:ascii="Segoe UI" w:hAnsi="Segoe UI" w:cs="Segoe UI"/>
      <w:sz w:val="18"/>
      <w:szCs w:val="18"/>
    </w:rPr>
  </w:style>
  <w:style w:type="character" w:customStyle="1" w:styleId="OdstavekseznamaZnak">
    <w:name w:val="Odstavek seznama Znak"/>
    <w:basedOn w:val="Privzetapisavaodstavka"/>
    <w:link w:val="Odstavekseznama"/>
    <w:uiPriority w:val="34"/>
    <w:locked/>
    <w:rsid w:val="00D37485"/>
  </w:style>
  <w:style w:type="table" w:styleId="Tabelamrea">
    <w:name w:val="Table Grid"/>
    <w:basedOn w:val="Navadnatabela"/>
    <w:uiPriority w:val="39"/>
    <w:rsid w:val="00764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sid w:val="006E43F8"/>
    <w:rPr>
      <w:b/>
      <w:bCs/>
      <w:sz w:val="24"/>
      <w:szCs w:val="24"/>
      <w:lang w:eastAsia="sl-SI"/>
    </w:rPr>
  </w:style>
  <w:style w:type="character" w:customStyle="1" w:styleId="Naslov3Znak">
    <w:name w:val="Naslov 3 Znak"/>
    <w:basedOn w:val="Privzetapisavaodstavka"/>
    <w:link w:val="Naslov3"/>
    <w:uiPriority w:val="9"/>
    <w:rsid w:val="00CA14D2"/>
    <w:rPr>
      <w:b/>
      <w:bCs/>
      <w:sz w:val="24"/>
      <w:szCs w:val="24"/>
      <w:lang w:eastAsia="sl-SI"/>
    </w:rPr>
  </w:style>
  <w:style w:type="paragraph" w:styleId="Brezrazmikov">
    <w:name w:val="No Spacing"/>
    <w:uiPriority w:val="1"/>
    <w:qFormat/>
    <w:rsid w:val="00233848"/>
    <w:pPr>
      <w:spacing w:after="0" w:line="240" w:lineRule="auto"/>
      <w:jc w:val="both"/>
    </w:pPr>
    <w:rPr>
      <w:lang w:eastAsia="sl-SI"/>
    </w:rPr>
  </w:style>
  <w:style w:type="character" w:customStyle="1" w:styleId="Naslov4Znak">
    <w:name w:val="Naslov 4 Znak"/>
    <w:aliases w:val="Glava in noga Znak"/>
    <w:basedOn w:val="Privzetapisavaodstavka"/>
    <w:link w:val="Naslov4"/>
    <w:uiPriority w:val="9"/>
    <w:rsid w:val="00583457"/>
    <w:rPr>
      <w:sz w:val="18"/>
      <w:szCs w:val="18"/>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4357AE"/>
    <w:pPr>
      <w:spacing w:after="0"/>
    </w:pPr>
    <w:rPr>
      <w:rFonts w:ascii="Arial" w:eastAsia="Calibri" w:hAnsi="Arial" w:cs="Times New Roman"/>
      <w:i/>
      <w:sz w:val="18"/>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4357AE"/>
    <w:rPr>
      <w:rFonts w:ascii="Arial" w:eastAsia="Calibri" w:hAnsi="Arial" w:cs="Times New Roman"/>
      <w:i/>
      <w:sz w:val="18"/>
      <w:szCs w:val="20"/>
    </w:rPr>
  </w:style>
  <w:style w:type="character" w:styleId="Sprotnaopomba-sklic">
    <w:name w:val="footnote reference"/>
    <w:aliases w:val="Footnote number,-E Fußnotenzeichen"/>
    <w:uiPriority w:val="99"/>
    <w:unhideWhenUsed/>
    <w:rsid w:val="004357AE"/>
    <w:rPr>
      <w:rFonts w:ascii="Arial" w:hAnsi="Arial"/>
      <w:i/>
      <w:sz w:val="18"/>
      <w:vertAlign w:val="superscript"/>
    </w:rPr>
  </w:style>
  <w:style w:type="paragraph" w:styleId="HTML-oblikovano">
    <w:name w:val="HTML Preformatted"/>
    <w:basedOn w:val="Navaden"/>
    <w:link w:val="HTML-oblikovanoZnak"/>
    <w:rsid w:val="00571E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color w:val="000000"/>
      <w:sz w:val="18"/>
      <w:szCs w:val="18"/>
    </w:rPr>
  </w:style>
  <w:style w:type="character" w:customStyle="1" w:styleId="HTML-oblikovanoZnak">
    <w:name w:val="HTML-oblikovano Znak"/>
    <w:basedOn w:val="Privzetapisavaodstavka"/>
    <w:link w:val="HTML-oblikovano"/>
    <w:rsid w:val="00571E7B"/>
    <w:rPr>
      <w:rFonts w:ascii="Courier New" w:eastAsia="Times New Roman" w:hAnsi="Courier New" w:cs="Courier New"/>
      <w:color w:val="000000"/>
      <w:sz w:val="18"/>
      <w:szCs w:val="18"/>
      <w:lang w:eastAsia="sl-SI"/>
    </w:rPr>
  </w:style>
  <w:style w:type="paragraph" w:styleId="Naslov">
    <w:name w:val="Title"/>
    <w:basedOn w:val="Navaden"/>
    <w:next w:val="Navaden"/>
    <w:link w:val="NaslovZnak"/>
    <w:uiPriority w:val="10"/>
    <w:qFormat/>
    <w:rsid w:val="00571E7B"/>
    <w:pPr>
      <w:spacing w:before="120" w:after="420"/>
      <w:contextualSpacing/>
      <w:jc w:val="center"/>
    </w:pPr>
    <w:rPr>
      <w:rFonts w:ascii="Arial" w:eastAsia="Times New Roman" w:hAnsi="Arial" w:cs="Times New Roman"/>
      <w:b/>
      <w:caps/>
      <w:spacing w:val="5"/>
      <w:kern w:val="28"/>
      <w:sz w:val="20"/>
      <w:szCs w:val="52"/>
      <w:lang w:eastAsia="en-US"/>
    </w:rPr>
  </w:style>
  <w:style w:type="character" w:customStyle="1" w:styleId="NaslovZnak">
    <w:name w:val="Naslov Znak"/>
    <w:basedOn w:val="Privzetapisavaodstavka"/>
    <w:link w:val="Naslov"/>
    <w:uiPriority w:val="10"/>
    <w:rsid w:val="00571E7B"/>
    <w:rPr>
      <w:rFonts w:ascii="Arial" w:eastAsia="Times New Roman" w:hAnsi="Arial" w:cs="Times New Roman"/>
      <w:b/>
      <w:caps/>
      <w:spacing w:val="5"/>
      <w:kern w:val="28"/>
      <w:sz w:val="20"/>
      <w:szCs w:val="52"/>
    </w:rPr>
  </w:style>
  <w:style w:type="character" w:customStyle="1" w:styleId="red">
    <w:name w:val="red"/>
    <w:basedOn w:val="Privzetapisavaodstavka"/>
    <w:rsid w:val="00C46F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22480">
      <w:bodyDiv w:val="1"/>
      <w:marLeft w:val="0"/>
      <w:marRight w:val="0"/>
      <w:marTop w:val="0"/>
      <w:marBottom w:val="0"/>
      <w:divBdr>
        <w:top w:val="none" w:sz="0" w:space="0" w:color="auto"/>
        <w:left w:val="none" w:sz="0" w:space="0" w:color="auto"/>
        <w:bottom w:val="none" w:sz="0" w:space="0" w:color="auto"/>
        <w:right w:val="none" w:sz="0" w:space="0" w:color="auto"/>
      </w:divBdr>
    </w:div>
    <w:div w:id="110323412">
      <w:bodyDiv w:val="1"/>
      <w:marLeft w:val="0"/>
      <w:marRight w:val="0"/>
      <w:marTop w:val="0"/>
      <w:marBottom w:val="0"/>
      <w:divBdr>
        <w:top w:val="none" w:sz="0" w:space="0" w:color="auto"/>
        <w:left w:val="none" w:sz="0" w:space="0" w:color="auto"/>
        <w:bottom w:val="none" w:sz="0" w:space="0" w:color="auto"/>
        <w:right w:val="none" w:sz="0" w:space="0" w:color="auto"/>
      </w:divBdr>
    </w:div>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1059552934">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303925470">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539392215">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 w:id="259221415">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sChild>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 w:id="1773739018">
      <w:bodyDiv w:val="1"/>
      <w:marLeft w:val="0"/>
      <w:marRight w:val="0"/>
      <w:marTop w:val="0"/>
      <w:marBottom w:val="0"/>
      <w:divBdr>
        <w:top w:val="none" w:sz="0" w:space="0" w:color="auto"/>
        <w:left w:val="none" w:sz="0" w:space="0" w:color="auto"/>
        <w:bottom w:val="none" w:sz="0" w:space="0" w:color="auto"/>
        <w:right w:val="none" w:sz="0" w:space="0" w:color="auto"/>
      </w:divBdr>
    </w:div>
    <w:div w:id="1960453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9C8F981-5447-48A0-A9D7-88F8203570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1638</Words>
  <Characters>9898</Characters>
  <Application>Microsoft Office Word</Application>
  <DocSecurity>0</DocSecurity>
  <Lines>190</Lines>
  <Paragraphs>93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UM FS Maribor</Company>
  <LinksUpToDate>false</LinksUpToDate>
  <CharactersWithSpaces>11443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Zoran Ren</dc:creator>
  <cp:lastModifiedBy>Uporabnik</cp:lastModifiedBy>
  <cp:revision>3</cp:revision>
  <cp:lastPrinted>2020-04-21T13:57:00Z</cp:lastPrinted>
  <dcterms:created xsi:type="dcterms:W3CDTF">2021-02-16T10:02:00Z</dcterms:created>
  <dcterms:modified xsi:type="dcterms:W3CDTF">2021-02-16T12:01:00Z</dcterms:modified>
</cp:coreProperties>
</file>